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65114" w:rsidP="242CE789" w:rsidRDefault="00565114" w14:paraId="65FE40C5" w14:textId="27054E9F">
      <w:pPr>
        <w:shd w:val="clear" w:color="auto" w:fill="FFFFFF" w:themeFill="background1"/>
        <w:spacing w:after="0" w:line="240" w:lineRule="auto"/>
        <w:textAlignment w:val="baseline"/>
        <w:rPr>
          <w:rFonts w:ascii="Times New Roman" w:hAnsi="Times New Roman" w:eastAsia="Times New Roman" w:cs="Times New Roman"/>
          <w:b w:val="1"/>
          <w:bCs w:val="1"/>
          <w:noProof w:val="0"/>
          <w:color w:val="000000"/>
          <w:kern w:val="0"/>
          <w:sz w:val="24"/>
          <w:szCs w:val="24"/>
          <w:lang w:val="lv-LV" w:eastAsia="lv-LV"/>
          <w14:ligatures w14:val="none"/>
        </w:rPr>
      </w:pPr>
      <w:r>
        <w:rPr>
          <w:noProof/>
        </w:rPr>
        <w:drawing>
          <wp:anchor distT="0" distB="0" distL="114300" distR="114300" simplePos="0" relativeHeight="251658240" behindDoc="0" locked="0" layoutInCell="1" allowOverlap="1" wp14:anchorId="61F663DA" wp14:editId="06B59FCE">
            <wp:simplePos x="0" y="0"/>
            <wp:positionH relativeFrom="column">
              <wp:posOffset>-993775</wp:posOffset>
            </wp:positionH>
            <wp:positionV relativeFrom="paragraph">
              <wp:posOffset>-540385</wp:posOffset>
            </wp:positionV>
            <wp:extent cx="8447411" cy="1607820"/>
            <wp:effectExtent l="0" t="0" r="0" b="0"/>
            <wp:wrapNone/>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47411" cy="1607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5114" w:rsidP="242CE789" w:rsidRDefault="00565114" w14:paraId="50D3C3EA" w14:textId="0449DA91">
      <w:pPr>
        <w:shd w:val="clear" w:color="auto" w:fill="FFFFFF" w:themeFill="background1"/>
        <w:spacing w:after="0" w:line="240" w:lineRule="auto"/>
        <w:textAlignment w:val="baseline"/>
        <w:rPr>
          <w:rFonts w:ascii="Times New Roman" w:hAnsi="Times New Roman" w:eastAsia="Times New Roman" w:cs="Times New Roman"/>
          <w:b w:val="1"/>
          <w:bCs w:val="1"/>
          <w:noProof w:val="0"/>
          <w:color w:val="000000"/>
          <w:kern w:val="0"/>
          <w:sz w:val="24"/>
          <w:szCs w:val="24"/>
          <w:lang w:val="lv-LV" w:eastAsia="lv-LV"/>
          <w14:ligatures w14:val="none"/>
        </w:rPr>
      </w:pPr>
    </w:p>
    <w:p w:rsidR="00565114" w:rsidP="242CE789" w:rsidRDefault="00565114" w14:paraId="6269F50E" w14:textId="77777777">
      <w:pPr>
        <w:shd w:val="clear" w:color="auto" w:fill="FFFFFF" w:themeFill="background1"/>
        <w:spacing w:after="0" w:line="240" w:lineRule="auto"/>
        <w:textAlignment w:val="baseline"/>
        <w:rPr>
          <w:rFonts w:ascii="Times New Roman" w:hAnsi="Times New Roman" w:eastAsia="Times New Roman" w:cs="Times New Roman"/>
          <w:b w:val="1"/>
          <w:bCs w:val="1"/>
          <w:noProof w:val="0"/>
          <w:color w:val="000000"/>
          <w:kern w:val="0"/>
          <w:sz w:val="24"/>
          <w:szCs w:val="24"/>
          <w:lang w:val="lv-LV" w:eastAsia="lv-LV"/>
          <w14:ligatures w14:val="none"/>
        </w:rPr>
      </w:pPr>
    </w:p>
    <w:p w:rsidR="00565114" w:rsidP="242CE789" w:rsidRDefault="00565114" w14:paraId="7334CA67" w14:textId="77777777">
      <w:pPr>
        <w:shd w:val="clear" w:color="auto" w:fill="FFFFFF" w:themeFill="background1"/>
        <w:spacing w:after="0" w:line="240" w:lineRule="auto"/>
        <w:textAlignment w:val="baseline"/>
        <w:rPr>
          <w:rFonts w:ascii="Times New Roman" w:hAnsi="Times New Roman" w:eastAsia="Times New Roman" w:cs="Times New Roman"/>
          <w:b w:val="1"/>
          <w:bCs w:val="1"/>
          <w:noProof w:val="0"/>
          <w:color w:val="000000"/>
          <w:kern w:val="0"/>
          <w:sz w:val="24"/>
          <w:szCs w:val="24"/>
          <w:lang w:val="lv-LV" w:eastAsia="lv-LV"/>
          <w14:ligatures w14:val="none"/>
        </w:rPr>
      </w:pPr>
    </w:p>
    <w:p w:rsidR="00565114" w:rsidP="242CE789" w:rsidRDefault="00565114" w14:paraId="4F00A419" w14:textId="77777777">
      <w:pPr>
        <w:shd w:val="clear" w:color="auto" w:fill="FFFFFF" w:themeFill="background1"/>
        <w:spacing w:after="0" w:line="240" w:lineRule="auto"/>
        <w:textAlignment w:val="baseline"/>
        <w:rPr>
          <w:rFonts w:ascii="Times New Roman" w:hAnsi="Times New Roman" w:eastAsia="Times New Roman" w:cs="Times New Roman"/>
          <w:b w:val="1"/>
          <w:bCs w:val="1"/>
          <w:noProof w:val="0"/>
          <w:color w:val="000000"/>
          <w:kern w:val="0"/>
          <w:sz w:val="24"/>
          <w:szCs w:val="24"/>
          <w:lang w:val="lv-LV" w:eastAsia="lv-LV"/>
          <w14:ligatures w14:val="none"/>
        </w:rPr>
      </w:pPr>
    </w:p>
    <w:p w:rsidR="00565114" w:rsidP="242CE789" w:rsidRDefault="00565114" w14:paraId="42175A05" w14:textId="77777777">
      <w:pPr>
        <w:shd w:val="clear" w:color="auto" w:fill="FFFFFF" w:themeFill="background1"/>
        <w:spacing w:after="0" w:line="240" w:lineRule="auto"/>
        <w:textAlignment w:val="baseline"/>
        <w:rPr>
          <w:rFonts w:ascii="Times New Roman" w:hAnsi="Times New Roman" w:eastAsia="Times New Roman" w:cs="Times New Roman"/>
          <w:b w:val="1"/>
          <w:bCs w:val="1"/>
          <w:noProof w:val="0"/>
          <w:color w:val="000000"/>
          <w:kern w:val="0"/>
          <w:sz w:val="24"/>
          <w:szCs w:val="24"/>
          <w:lang w:val="lv-LV" w:eastAsia="lv-LV"/>
          <w14:ligatures w14:val="none"/>
        </w:rPr>
      </w:pPr>
    </w:p>
    <w:p w:rsidRPr="003A689C" w:rsidR="0012728C" w:rsidP="242CE789" w:rsidRDefault="0012728C" w14:paraId="57687015" w14:textId="18D0503C">
      <w:pPr>
        <w:pStyle w:val="Normal"/>
        <w:bidi w:val="0"/>
        <w:spacing w:before="0" w:beforeAutospacing="off" w:after="0" w:afterAutospacing="off" w:line="240" w:lineRule="auto"/>
        <w:ind w:left="0" w:right="0"/>
        <w:jc w:val="left"/>
        <w:rPr>
          <w:rFonts w:ascii="Times New Roman" w:hAnsi="Times New Roman" w:cs="Times New Roman"/>
          <w:noProof w:val="0"/>
          <w:color w:val="000000" w:themeColor="text1" w:themeTint="FF" w:themeShade="FF"/>
          <w:sz w:val="24"/>
          <w:szCs w:val="24"/>
          <w:lang w:val="lv-LV"/>
        </w:rPr>
      </w:pPr>
      <w:r w:rsidRPr="242CE789" w:rsidR="0012728C">
        <w:rPr>
          <w:rFonts w:ascii="Times New Roman" w:hAnsi="Times New Roman" w:cs="Times New Roman"/>
          <w:noProof w:val="0"/>
          <w:color w:val="000000"/>
          <w:sz w:val="24"/>
          <w:szCs w:val="24"/>
          <w:shd w:val="clear" w:color="auto" w:fill="FFFFFF"/>
          <w:lang w:val="lv-LV"/>
        </w:rPr>
        <w:t>Informācija</w:t>
      </w:r>
      <w:r w:rsidRPr="242CE789" w:rsidR="0012728C">
        <w:rPr>
          <w:rFonts w:ascii="Times New Roman" w:hAnsi="Times New Roman" w:cs="Times New Roman"/>
          <w:noProof w:val="0"/>
          <w:color w:val="000000"/>
          <w:sz w:val="24"/>
          <w:szCs w:val="24"/>
          <w:shd w:val="clear" w:color="auto" w:fill="FFFFFF"/>
          <w:lang w:val="lv-LV"/>
        </w:rPr>
        <w:t xml:space="preserve"> </w:t>
      </w:r>
      <w:r w:rsidRPr="242CE789" w:rsidR="1224025C">
        <w:rPr>
          <w:rFonts w:ascii="Times New Roman" w:hAnsi="Times New Roman" w:cs="Times New Roman"/>
          <w:noProof w:val="0"/>
          <w:color w:val="000000" w:themeColor="text1" w:themeTint="FF" w:themeShade="FF"/>
          <w:sz w:val="24"/>
          <w:szCs w:val="24"/>
          <w:lang w:val="lv-LV"/>
        </w:rPr>
        <w:t>plašsaziņas</w:t>
      </w:r>
      <w:r w:rsidRPr="242CE789" w:rsidR="1224025C">
        <w:rPr>
          <w:rFonts w:ascii="Times New Roman" w:hAnsi="Times New Roman" w:cs="Times New Roman"/>
          <w:noProof w:val="0"/>
          <w:color w:val="000000" w:themeColor="text1" w:themeTint="FF" w:themeShade="FF"/>
          <w:sz w:val="24"/>
          <w:szCs w:val="24"/>
          <w:lang w:val="lv-LV"/>
        </w:rPr>
        <w:t xml:space="preserve"> </w:t>
      </w:r>
      <w:r w:rsidRPr="242CE789" w:rsidR="1224025C">
        <w:rPr>
          <w:rFonts w:ascii="Times New Roman" w:hAnsi="Times New Roman" w:cs="Times New Roman"/>
          <w:noProof w:val="0"/>
          <w:color w:val="000000" w:themeColor="text1" w:themeTint="FF" w:themeShade="FF"/>
          <w:sz w:val="24"/>
          <w:szCs w:val="24"/>
          <w:lang w:val="lv-LV"/>
        </w:rPr>
        <w:t>līdzekļiem</w:t>
      </w:r>
    </w:p>
    <w:p w:rsidRPr="003A689C" w:rsidR="0012728C" w:rsidP="242CE789" w:rsidRDefault="0012728C" w14:paraId="7AFE72B0" w14:textId="42893EA2">
      <w:pPr>
        <w:pStyle w:val="Normal"/>
        <w:bidi w:val="0"/>
        <w:spacing w:before="0" w:beforeAutospacing="off" w:after="0" w:afterAutospacing="off" w:line="240" w:lineRule="auto"/>
        <w:ind w:left="0" w:right="0"/>
        <w:jc w:val="left"/>
        <w:rPr>
          <w:rFonts w:ascii="Times New Roman" w:hAnsi="Times New Roman" w:cs="Times New Roman"/>
          <w:noProof w:val="0"/>
          <w:color w:val="000000" w:themeColor="text1" w:themeTint="FF" w:themeShade="FF"/>
          <w:sz w:val="24"/>
          <w:szCs w:val="24"/>
          <w:lang w:val="lv-LV"/>
        </w:rPr>
      </w:pPr>
      <w:r w:rsidRPr="242CE789" w:rsidR="1224025C">
        <w:rPr>
          <w:rFonts w:ascii="Times New Roman" w:hAnsi="Times New Roman" w:cs="Times New Roman"/>
          <w:noProof w:val="0"/>
          <w:color w:val="000000" w:themeColor="text1" w:themeTint="FF" w:themeShade="FF"/>
          <w:sz w:val="24"/>
          <w:szCs w:val="24"/>
          <w:lang w:val="lv-LV"/>
        </w:rPr>
        <w:t>Rīgā</w:t>
      </w:r>
      <w:r w:rsidRPr="242CE789" w:rsidR="1224025C">
        <w:rPr>
          <w:rFonts w:ascii="Times New Roman" w:hAnsi="Times New Roman" w:cs="Times New Roman"/>
          <w:noProof w:val="0"/>
          <w:color w:val="000000" w:themeColor="text1" w:themeTint="FF" w:themeShade="FF"/>
          <w:sz w:val="24"/>
          <w:szCs w:val="24"/>
          <w:lang w:val="lv-LV"/>
        </w:rPr>
        <w:t xml:space="preserve">, 2023. gada </w:t>
      </w:r>
      <w:r w:rsidRPr="242CE789" w:rsidR="733E5866">
        <w:rPr>
          <w:rFonts w:ascii="Times New Roman" w:hAnsi="Times New Roman" w:cs="Times New Roman"/>
          <w:noProof w:val="0"/>
          <w:color w:val="000000" w:themeColor="text1" w:themeTint="FF" w:themeShade="FF"/>
          <w:sz w:val="24"/>
          <w:szCs w:val="24"/>
          <w:lang w:val="lv-LV"/>
        </w:rPr>
        <w:t>21</w:t>
      </w:r>
      <w:r w:rsidRPr="242CE789" w:rsidR="1224025C">
        <w:rPr>
          <w:rFonts w:ascii="Times New Roman" w:hAnsi="Times New Roman" w:cs="Times New Roman"/>
          <w:noProof w:val="0"/>
          <w:color w:val="000000" w:themeColor="text1" w:themeTint="FF" w:themeShade="FF"/>
          <w:sz w:val="24"/>
          <w:szCs w:val="24"/>
          <w:lang w:val="lv-LV"/>
        </w:rPr>
        <w:t>.</w:t>
      </w:r>
      <w:r w:rsidRPr="242CE789" w:rsidR="1224025C">
        <w:rPr>
          <w:rFonts w:ascii="Times New Roman" w:hAnsi="Times New Roman" w:cs="Times New Roman"/>
          <w:noProof w:val="0"/>
          <w:color w:val="000000" w:themeColor="text1" w:themeTint="FF" w:themeShade="FF"/>
          <w:sz w:val="24"/>
          <w:szCs w:val="24"/>
          <w:lang w:val="lv-LV"/>
        </w:rPr>
        <w:t xml:space="preserve"> </w:t>
      </w:r>
      <w:r w:rsidRPr="242CE789" w:rsidR="1224025C">
        <w:rPr>
          <w:rFonts w:ascii="Times New Roman" w:hAnsi="Times New Roman" w:cs="Times New Roman"/>
          <w:noProof w:val="0"/>
          <w:color w:val="000000" w:themeColor="text1" w:themeTint="FF" w:themeShade="FF"/>
          <w:sz w:val="24"/>
          <w:szCs w:val="24"/>
          <w:lang w:val="lv-LV"/>
        </w:rPr>
        <w:t>apr</w:t>
      </w:r>
      <w:r w:rsidRPr="242CE789" w:rsidR="1224025C">
        <w:rPr>
          <w:rFonts w:ascii="Times New Roman" w:hAnsi="Times New Roman" w:cs="Times New Roman"/>
          <w:noProof w:val="0"/>
          <w:color w:val="000000" w:themeColor="text1" w:themeTint="FF" w:themeShade="FF"/>
          <w:sz w:val="24"/>
          <w:szCs w:val="24"/>
          <w:lang w:val="lv-LV"/>
        </w:rPr>
        <w:t>īl</w:t>
      </w:r>
      <w:r w:rsidRPr="242CE789" w:rsidR="1224025C">
        <w:rPr>
          <w:rFonts w:ascii="Times New Roman" w:hAnsi="Times New Roman" w:cs="Times New Roman"/>
          <w:noProof w:val="0"/>
          <w:color w:val="000000" w:themeColor="text1" w:themeTint="FF" w:themeShade="FF"/>
          <w:sz w:val="24"/>
          <w:szCs w:val="24"/>
          <w:lang w:val="lv-LV"/>
        </w:rPr>
        <w:t>ī</w:t>
      </w:r>
    </w:p>
    <w:p w:rsidRPr="0012728C" w:rsidR="00565114" w:rsidP="242CE789" w:rsidRDefault="00565114" w14:paraId="3C4F154C" w14:textId="77777777">
      <w:pPr>
        <w:shd w:val="clear" w:color="auto" w:fill="FFFFFF" w:themeFill="background1"/>
        <w:spacing w:after="0" w:line="240" w:lineRule="auto"/>
        <w:textAlignment w:val="baseline"/>
        <w:rPr>
          <w:rFonts w:ascii="Times New Roman" w:hAnsi="Times New Roman" w:eastAsia="Times New Roman" w:cs="Times New Roman"/>
          <w:b w:val="1"/>
          <w:bCs w:val="1"/>
          <w:noProof w:val="0"/>
          <w:color w:val="000000"/>
          <w:kern w:val="0"/>
          <w:sz w:val="24"/>
          <w:szCs w:val="24"/>
          <w:lang w:val="lv-LV" w:eastAsia="lv-LV"/>
          <w14:ligatures w14:val="none"/>
        </w:rPr>
      </w:pPr>
    </w:p>
    <w:p w:rsidR="0B0B7FA5" w:rsidP="0B0B7FA5" w:rsidRDefault="0B0B7FA5" w14:paraId="0C525454" w14:textId="6D17891D">
      <w:pPr>
        <w:shd w:val="clear" w:color="auto" w:fill="FFFFFF" w:themeFill="background1"/>
        <w:spacing w:after="0" w:line="240" w:lineRule="auto"/>
        <w:jc w:val="center"/>
        <w:rPr>
          <w:rFonts w:ascii="Times New Roman" w:hAnsi="Times New Roman" w:eastAsia="Times New Roman" w:cs="Times New Roman"/>
          <w:b w:val="1"/>
          <w:bCs w:val="1"/>
          <w:noProof w:val="0"/>
          <w:color w:val="000000" w:themeColor="text1" w:themeTint="FF" w:themeShade="FF"/>
          <w:sz w:val="24"/>
          <w:szCs w:val="24"/>
          <w:lang w:val="lv-LV" w:eastAsia="lv-LV"/>
        </w:rPr>
      </w:pPr>
    </w:p>
    <w:p w:rsidR="0B0B7FA5" w:rsidP="0B0B7FA5" w:rsidRDefault="0B0B7FA5" w14:paraId="33D6F70E" w14:textId="522B647A">
      <w:pPr>
        <w:shd w:val="clear" w:color="auto" w:fill="FFFFFF" w:themeFill="background1"/>
        <w:spacing w:after="0" w:line="240" w:lineRule="auto"/>
        <w:jc w:val="center"/>
        <w:rPr>
          <w:rFonts w:ascii="Times New Roman" w:hAnsi="Times New Roman" w:eastAsia="Times New Roman" w:cs="Times New Roman"/>
          <w:b w:val="1"/>
          <w:bCs w:val="1"/>
          <w:noProof w:val="0"/>
          <w:color w:val="000000" w:themeColor="text1" w:themeTint="FF" w:themeShade="FF"/>
          <w:sz w:val="24"/>
          <w:szCs w:val="24"/>
          <w:lang w:val="lv-LV" w:eastAsia="lv-LV"/>
        </w:rPr>
      </w:pPr>
    </w:p>
    <w:p w:rsidR="1224025C" w:rsidP="242CE789" w:rsidRDefault="1224025C" w14:paraId="77966819" w14:textId="4B71FF8B">
      <w:pPr>
        <w:pStyle w:val="Normal"/>
        <w:spacing w:before="0" w:beforeAutospacing="off" w:after="0" w:afterAutospacing="off" w:line="240" w:lineRule="auto"/>
        <w:ind w:left="0" w:right="0"/>
        <w:jc w:val="center"/>
        <w:rPr>
          <w:rFonts w:ascii="Times New Roman" w:hAnsi="Times New Roman" w:eastAsia="Times New Roman" w:cs="Times New Roman"/>
          <w:b w:val="1"/>
          <w:bCs w:val="1"/>
          <w:noProof w:val="0"/>
          <w:color w:val="000000" w:themeColor="text1" w:themeTint="FF" w:themeShade="FF"/>
          <w:sz w:val="28"/>
          <w:szCs w:val="28"/>
          <w:lang w:val="lv-LV" w:eastAsia="lv-LV"/>
        </w:rPr>
      </w:pPr>
      <w:r w:rsidRPr="242CE789" w:rsidR="1224025C">
        <w:rPr>
          <w:rFonts w:ascii="Times New Roman" w:hAnsi="Times New Roman" w:eastAsia="Times New Roman" w:cs="Times New Roman"/>
          <w:b w:val="1"/>
          <w:bCs w:val="1"/>
          <w:noProof w:val="0"/>
          <w:color w:val="000000" w:themeColor="text1" w:themeTint="FF" w:themeShade="FF"/>
          <w:sz w:val="28"/>
          <w:szCs w:val="28"/>
          <w:lang w:val="lv-LV" w:eastAsia="lv-LV"/>
        </w:rPr>
        <w:t xml:space="preserve">LAPNA </w:t>
      </w:r>
      <w:r w:rsidRPr="242CE789" w:rsidR="7DA201CF">
        <w:rPr>
          <w:rFonts w:ascii="Times New Roman" w:hAnsi="Times New Roman" w:eastAsia="Times New Roman" w:cs="Times New Roman"/>
          <w:b w:val="1"/>
          <w:bCs w:val="1"/>
          <w:noProof w:val="0"/>
          <w:color w:val="000000" w:themeColor="text1" w:themeTint="FF" w:themeShade="FF"/>
          <w:sz w:val="28"/>
          <w:szCs w:val="28"/>
          <w:lang w:val="lv-LV" w:eastAsia="lv-LV"/>
        </w:rPr>
        <w:t>akcijā</w:t>
      </w:r>
      <w:r w:rsidRPr="242CE789" w:rsidR="1224025C">
        <w:rPr>
          <w:rFonts w:ascii="Times New Roman" w:hAnsi="Times New Roman" w:eastAsia="Times New Roman" w:cs="Times New Roman"/>
          <w:b w:val="1"/>
          <w:bCs w:val="1"/>
          <w:noProof w:val="0"/>
          <w:color w:val="000000" w:themeColor="text1" w:themeTint="FF" w:themeShade="FF"/>
          <w:sz w:val="28"/>
          <w:szCs w:val="28"/>
          <w:lang w:val="lv-LV" w:eastAsia="lv-LV"/>
        </w:rPr>
        <w:t xml:space="preserve"> “</w:t>
      </w:r>
      <w:r w:rsidRPr="242CE789" w:rsidR="1224025C">
        <w:rPr>
          <w:rFonts w:ascii="Times New Roman" w:hAnsi="Times New Roman" w:eastAsia="Times New Roman" w:cs="Times New Roman"/>
          <w:b w:val="1"/>
          <w:bCs w:val="1"/>
          <w:noProof w:val="0"/>
          <w:color w:val="000000" w:themeColor="text1" w:themeTint="FF" w:themeShade="FF"/>
          <w:sz w:val="28"/>
          <w:szCs w:val="28"/>
          <w:lang w:val="lv-LV" w:eastAsia="lv-LV"/>
        </w:rPr>
        <w:t>Biodrošības</w:t>
      </w:r>
      <w:r w:rsidRPr="242CE789" w:rsidR="1224025C">
        <w:rPr>
          <w:rFonts w:ascii="Times New Roman" w:hAnsi="Times New Roman" w:eastAsia="Times New Roman" w:cs="Times New Roman"/>
          <w:b w:val="1"/>
          <w:bCs w:val="1"/>
          <w:noProof w:val="0"/>
          <w:color w:val="000000" w:themeColor="text1" w:themeTint="FF" w:themeShade="FF"/>
          <w:sz w:val="28"/>
          <w:szCs w:val="28"/>
          <w:lang w:val="lv-LV" w:eastAsia="lv-LV"/>
        </w:rPr>
        <w:t xml:space="preserve"> ABC" aicina bez maksas reģistrēt </w:t>
      </w:r>
      <w:r w:rsidRPr="242CE789" w:rsidR="3B0B146C">
        <w:rPr>
          <w:rFonts w:ascii="Times New Roman" w:hAnsi="Times New Roman" w:eastAsia="Times New Roman" w:cs="Times New Roman"/>
          <w:b w:val="1"/>
          <w:bCs w:val="1"/>
          <w:noProof w:val="0"/>
          <w:color w:val="000000" w:themeColor="text1" w:themeTint="FF" w:themeShade="FF"/>
          <w:sz w:val="28"/>
          <w:szCs w:val="28"/>
          <w:lang w:val="lv-LV" w:eastAsia="lv-LV"/>
        </w:rPr>
        <w:t>mājputnu ganāmpulkus</w:t>
      </w:r>
    </w:p>
    <w:p w:rsidR="0B0B7FA5" w:rsidP="0B0B7FA5" w:rsidRDefault="0B0B7FA5" w14:paraId="06EB2846" w14:textId="1CB8B55E">
      <w:pPr>
        <w:pStyle w:val="Normal"/>
        <w:shd w:val="clear" w:color="auto" w:fill="FFFFFF" w:themeFill="background1"/>
        <w:spacing w:after="0" w:line="240" w:lineRule="auto"/>
        <w:jc w:val="both"/>
        <w:rPr>
          <w:rFonts w:ascii="Times New Roman" w:hAnsi="Times New Roman" w:eastAsia="Times New Roman" w:cs="Times New Roman"/>
          <w:b w:val="1"/>
          <w:bCs w:val="1"/>
          <w:noProof w:val="0"/>
          <w:color w:val="000000" w:themeColor="text1" w:themeTint="FF" w:themeShade="FF"/>
          <w:sz w:val="24"/>
          <w:szCs w:val="24"/>
          <w:lang w:val="lv-LV" w:eastAsia="lv-LV"/>
        </w:rPr>
      </w:pPr>
    </w:p>
    <w:p w:rsidR="1224025C" w:rsidP="0B0B7FA5" w:rsidRDefault="1224025C" w14:paraId="06A671DA" w14:textId="57061078">
      <w:pPr>
        <w:pStyle w:val="Normal"/>
        <w:bidi w:val="0"/>
        <w:spacing w:before="0" w:beforeAutospacing="off" w:after="0" w:afterAutospacing="off" w:line="240" w:lineRule="auto"/>
        <w:ind w:left="0" w:right="0"/>
        <w:jc w:val="both"/>
        <w:rPr>
          <w:rFonts w:ascii="Times New Roman" w:hAnsi="Times New Roman" w:eastAsia="Times New Roman" w:cs="Times New Roman"/>
          <w:b w:val="1"/>
          <w:bCs w:val="1"/>
          <w:noProof w:val="0"/>
          <w:color w:val="000000" w:themeColor="text1" w:themeTint="FF" w:themeShade="FF"/>
          <w:sz w:val="24"/>
          <w:szCs w:val="24"/>
          <w:lang w:val="lv-LV" w:eastAsia="lv-LV"/>
        </w:rPr>
      </w:pPr>
      <w:r w:rsidRPr="242CE789" w:rsidR="1224025C">
        <w:rPr>
          <w:rFonts w:ascii="Times New Roman" w:hAnsi="Times New Roman" w:eastAsia="Times New Roman" w:cs="Times New Roman"/>
          <w:b w:val="1"/>
          <w:bCs w:val="1"/>
          <w:noProof w:val="0"/>
          <w:color w:val="000000" w:themeColor="text1" w:themeTint="FF" w:themeShade="FF"/>
          <w:sz w:val="24"/>
          <w:szCs w:val="24"/>
          <w:lang w:val="lv-LV" w:eastAsia="lv-LV"/>
        </w:rPr>
        <w:t xml:space="preserve">Latvijas Apvienotā putnkopības nozares asociācija (LAPNA) līdz 15. maijam </w:t>
      </w:r>
      <w:r w:rsidRPr="242CE789" w:rsidR="6D610AAE">
        <w:rPr>
          <w:rFonts w:ascii="Times New Roman" w:hAnsi="Times New Roman" w:eastAsia="Times New Roman" w:cs="Times New Roman"/>
          <w:b w:val="1"/>
          <w:bCs w:val="1"/>
          <w:noProof w:val="0"/>
          <w:color w:val="000000" w:themeColor="text1" w:themeTint="FF" w:themeShade="FF"/>
          <w:sz w:val="24"/>
          <w:szCs w:val="24"/>
          <w:lang w:val="lv-LV" w:eastAsia="lv-LV"/>
        </w:rPr>
        <w:t>kopā ar  partneriem īsteno akciju “</w:t>
      </w:r>
      <w:r w:rsidRPr="242CE789" w:rsidR="6D610AAE">
        <w:rPr>
          <w:rFonts w:ascii="Times New Roman" w:hAnsi="Times New Roman" w:eastAsia="Times New Roman" w:cs="Times New Roman"/>
          <w:b w:val="1"/>
          <w:bCs w:val="1"/>
          <w:noProof w:val="0"/>
          <w:color w:val="000000" w:themeColor="text1" w:themeTint="FF" w:themeShade="FF"/>
          <w:sz w:val="24"/>
          <w:szCs w:val="24"/>
          <w:lang w:val="lv-LV" w:eastAsia="lv-LV"/>
        </w:rPr>
        <w:t>Biodrošības</w:t>
      </w:r>
      <w:r w:rsidRPr="242CE789" w:rsidR="6D610AAE">
        <w:rPr>
          <w:rFonts w:ascii="Times New Roman" w:hAnsi="Times New Roman" w:eastAsia="Times New Roman" w:cs="Times New Roman"/>
          <w:b w:val="1"/>
          <w:bCs w:val="1"/>
          <w:noProof w:val="0"/>
          <w:color w:val="000000" w:themeColor="text1" w:themeTint="FF" w:themeShade="FF"/>
          <w:sz w:val="24"/>
          <w:szCs w:val="24"/>
          <w:lang w:val="lv-LV" w:eastAsia="lv-LV"/>
        </w:rPr>
        <w:t xml:space="preserve"> ABC”, kurā aicina putnkopjus bez maksas reģistrēt mājputnus un to novietnes </w:t>
      </w:r>
      <w:r w:rsidRPr="242CE789" w:rsidR="6DE53CD0">
        <w:rPr>
          <w:rFonts w:ascii="Times New Roman" w:hAnsi="Times New Roman" w:eastAsia="Times New Roman" w:cs="Times New Roman"/>
          <w:b w:val="1"/>
          <w:bCs w:val="1"/>
          <w:noProof w:val="0"/>
          <w:color w:val="000000" w:themeColor="text1" w:themeTint="FF" w:themeShade="FF"/>
          <w:sz w:val="24"/>
          <w:szCs w:val="24"/>
          <w:lang w:val="lv-LV" w:eastAsia="lv-LV"/>
        </w:rPr>
        <w:t>un saņem</w:t>
      </w:r>
      <w:r w:rsidRPr="242CE789" w:rsidR="5B4ECD0C">
        <w:rPr>
          <w:rFonts w:ascii="Times New Roman" w:hAnsi="Times New Roman" w:eastAsia="Times New Roman" w:cs="Times New Roman"/>
          <w:b w:val="1"/>
          <w:bCs w:val="1"/>
          <w:noProof w:val="0"/>
          <w:color w:val="000000" w:themeColor="text1" w:themeTint="FF" w:themeShade="FF"/>
          <w:sz w:val="24"/>
          <w:szCs w:val="24"/>
          <w:lang w:val="lv-LV" w:eastAsia="lv-LV"/>
        </w:rPr>
        <w:t>t</w:t>
      </w:r>
      <w:r w:rsidRPr="242CE789" w:rsidR="6DE53CD0">
        <w:rPr>
          <w:rFonts w:ascii="Times New Roman" w:hAnsi="Times New Roman" w:eastAsia="Times New Roman" w:cs="Times New Roman"/>
          <w:b w:val="1"/>
          <w:bCs w:val="1"/>
          <w:noProof w:val="0"/>
          <w:color w:val="000000" w:themeColor="text1" w:themeTint="FF" w:themeShade="FF"/>
          <w:sz w:val="24"/>
          <w:szCs w:val="24"/>
          <w:lang w:val="lv-LV" w:eastAsia="lv-LV"/>
        </w:rPr>
        <w:t xml:space="preserve"> </w:t>
      </w:r>
      <w:r w:rsidRPr="242CE789" w:rsidR="6DE53CD0">
        <w:rPr>
          <w:rFonts w:ascii="Times New Roman" w:hAnsi="Times New Roman" w:eastAsia="Times New Roman" w:cs="Times New Roman"/>
          <w:b w:val="1"/>
          <w:bCs w:val="1"/>
          <w:noProof w:val="0"/>
          <w:color w:val="000000" w:themeColor="text1" w:themeTint="FF" w:themeShade="FF"/>
          <w:sz w:val="24"/>
          <w:szCs w:val="24"/>
          <w:lang w:val="lv-LV" w:eastAsia="lv-LV"/>
        </w:rPr>
        <w:t>biodrošības</w:t>
      </w:r>
      <w:r w:rsidRPr="242CE789" w:rsidR="6DE53CD0">
        <w:rPr>
          <w:rFonts w:ascii="Times New Roman" w:hAnsi="Times New Roman" w:eastAsia="Times New Roman" w:cs="Times New Roman"/>
          <w:b w:val="1"/>
          <w:bCs w:val="1"/>
          <w:noProof w:val="0"/>
          <w:color w:val="000000" w:themeColor="text1" w:themeTint="FF" w:themeShade="FF"/>
          <w:sz w:val="24"/>
          <w:szCs w:val="24"/>
          <w:lang w:val="lv-LV" w:eastAsia="lv-LV"/>
        </w:rPr>
        <w:t xml:space="preserve"> </w:t>
      </w:r>
      <w:r w:rsidRPr="242CE789" w:rsidR="4171AAD0">
        <w:rPr>
          <w:rFonts w:ascii="Times New Roman" w:hAnsi="Times New Roman" w:eastAsia="Times New Roman" w:cs="Times New Roman"/>
          <w:b w:val="1"/>
          <w:bCs w:val="1"/>
          <w:noProof w:val="0"/>
          <w:color w:val="000000" w:themeColor="text1" w:themeTint="FF" w:themeShade="FF"/>
          <w:sz w:val="24"/>
          <w:szCs w:val="24"/>
          <w:lang w:val="lv-LV" w:eastAsia="lv-LV"/>
        </w:rPr>
        <w:t>pamat</w:t>
      </w:r>
      <w:r w:rsidRPr="242CE789" w:rsidR="6DE53CD0">
        <w:rPr>
          <w:rFonts w:ascii="Times New Roman" w:hAnsi="Times New Roman" w:eastAsia="Times New Roman" w:cs="Times New Roman"/>
          <w:b w:val="1"/>
          <w:bCs w:val="1"/>
          <w:noProof w:val="0"/>
          <w:color w:val="000000" w:themeColor="text1" w:themeTint="FF" w:themeShade="FF"/>
          <w:sz w:val="24"/>
          <w:szCs w:val="24"/>
          <w:lang w:val="lv-LV" w:eastAsia="lv-LV"/>
        </w:rPr>
        <w:t>komplektu</w:t>
      </w:r>
      <w:r w:rsidRPr="242CE789" w:rsidR="6DE53CD0">
        <w:rPr>
          <w:rFonts w:ascii="Times New Roman" w:hAnsi="Times New Roman" w:eastAsia="Times New Roman" w:cs="Times New Roman"/>
          <w:b w:val="1"/>
          <w:bCs w:val="1"/>
          <w:noProof w:val="0"/>
          <w:color w:val="000000" w:themeColor="text1" w:themeTint="FF" w:themeShade="FF"/>
          <w:sz w:val="24"/>
          <w:szCs w:val="24"/>
          <w:lang w:val="lv-LV" w:eastAsia="lv-LV"/>
        </w:rPr>
        <w:t>, informēja asociācijas izpilddirektore Anna Ērliha.</w:t>
      </w:r>
    </w:p>
    <w:p w:rsidR="0B0B7FA5" w:rsidP="0B0B7FA5" w:rsidRDefault="0B0B7FA5" w14:paraId="1F99C731" w14:textId="226898D1">
      <w:pPr>
        <w:pStyle w:val="Normal"/>
        <w:bidi w:val="0"/>
        <w:spacing w:before="0" w:beforeAutospacing="off" w:after="0" w:afterAutospacing="off" w:line="240" w:lineRule="auto"/>
        <w:ind w:left="0" w:right="0"/>
        <w:jc w:val="both"/>
        <w:rPr>
          <w:rFonts w:ascii="Times New Roman" w:hAnsi="Times New Roman" w:eastAsia="Times New Roman" w:cs="Times New Roman"/>
          <w:b w:val="0"/>
          <w:bCs w:val="0"/>
          <w:noProof w:val="0"/>
          <w:color w:val="000000" w:themeColor="text1" w:themeTint="FF" w:themeShade="FF"/>
          <w:sz w:val="24"/>
          <w:szCs w:val="24"/>
          <w:lang w:val="lv-LV" w:eastAsia="lv-LV"/>
        </w:rPr>
      </w:pPr>
    </w:p>
    <w:p w:rsidR="6DE53CD0" w:rsidP="0B0B7FA5" w:rsidRDefault="6DE53CD0" w14:paraId="1A6F8759" w14:textId="00588626">
      <w:pPr>
        <w:pStyle w:val="Normal"/>
        <w:bidi w:val="0"/>
        <w:spacing w:after="0" w:line="240" w:lineRule="auto"/>
        <w:rPr>
          <w:rFonts w:ascii="Times New Roman" w:hAnsi="Times New Roman" w:eastAsia="Times New Roman" w:cs="Times New Roman"/>
          <w:b w:val="0"/>
          <w:bCs w:val="0"/>
          <w:noProof w:val="0"/>
          <w:color w:val="000000" w:themeColor="text1" w:themeTint="FF" w:themeShade="FF"/>
          <w:sz w:val="24"/>
          <w:szCs w:val="24"/>
          <w:lang w:val="lv-LV" w:eastAsia="lv-LV"/>
        </w:rPr>
      </w:pPr>
      <w:r w:rsidRPr="242CE789" w:rsidR="6DE53CD0">
        <w:rPr>
          <w:rFonts w:ascii="Times New Roman" w:hAnsi="Times New Roman" w:eastAsia="Times New Roman" w:cs="Times New Roman"/>
          <w:b w:val="0"/>
          <w:bCs w:val="0"/>
          <w:noProof w:val="0"/>
          <w:color w:val="000000" w:themeColor="text1" w:themeTint="FF" w:themeShade="FF"/>
          <w:sz w:val="24"/>
          <w:szCs w:val="24"/>
          <w:lang w:val="lv-LV" w:eastAsia="lv-LV"/>
        </w:rPr>
        <w:t>Viņa uzsvēra, katru gadu, iestājoties pavasarim, palielinās draudi, ko rada gājputnu migrācija un putnu gripa</w:t>
      </w:r>
      <w:r w:rsidRPr="242CE789" w:rsidR="230341C2">
        <w:rPr>
          <w:rFonts w:ascii="Times New Roman" w:hAnsi="Times New Roman" w:eastAsia="Times New Roman" w:cs="Times New Roman"/>
          <w:b w:val="0"/>
          <w:bCs w:val="0"/>
          <w:noProof w:val="0"/>
          <w:color w:val="000000" w:themeColor="text1" w:themeTint="FF" w:themeShade="FF"/>
          <w:sz w:val="24"/>
          <w:szCs w:val="24"/>
          <w:lang w:val="lv-LV" w:eastAsia="lv-LV"/>
        </w:rPr>
        <w:t>. M</w:t>
      </w:r>
      <w:r w:rsidRPr="242CE789" w:rsidR="6DE53CD0">
        <w:rPr>
          <w:rFonts w:ascii="Times New Roman" w:hAnsi="Times New Roman" w:eastAsia="Times New Roman" w:cs="Times New Roman"/>
          <w:b w:val="0"/>
          <w:bCs w:val="0"/>
          <w:noProof w:val="0"/>
          <w:color w:val="000000" w:themeColor="text1" w:themeTint="FF" w:themeShade="FF"/>
          <w:sz w:val="24"/>
          <w:szCs w:val="24"/>
          <w:lang w:val="lv-LV" w:eastAsia="lv-LV"/>
        </w:rPr>
        <w:t>ājputnu</w:t>
      </w:r>
      <w:r w:rsidRPr="242CE789" w:rsidR="6DE53CD0">
        <w:rPr>
          <w:rFonts w:ascii="Times New Roman" w:hAnsi="Times New Roman" w:eastAsia="Times New Roman" w:cs="Times New Roman"/>
          <w:b w:val="0"/>
          <w:bCs w:val="0"/>
          <w:noProof w:val="0"/>
          <w:color w:val="000000" w:themeColor="text1" w:themeTint="FF" w:themeShade="FF"/>
          <w:sz w:val="24"/>
          <w:szCs w:val="24"/>
          <w:lang w:val="lv-LV" w:eastAsia="lv-LV"/>
        </w:rPr>
        <w:t xml:space="preserve"> saslimšana ir ne tikai nelaime saimniecībā, bet arī risks visai nozarei un tautsaimniecībai.</w:t>
      </w:r>
    </w:p>
    <w:p w:rsidR="0B0B7FA5" w:rsidP="0B0B7FA5" w:rsidRDefault="0B0B7FA5" w14:paraId="39F1455C" w14:textId="16D94F08">
      <w:pPr>
        <w:pStyle w:val="Normal"/>
        <w:bidi w:val="0"/>
        <w:spacing w:after="0" w:line="240" w:lineRule="auto"/>
        <w:rPr>
          <w:rFonts w:ascii="Times New Roman" w:hAnsi="Times New Roman" w:eastAsia="Times New Roman" w:cs="Times New Roman"/>
          <w:b w:val="0"/>
          <w:bCs w:val="0"/>
          <w:noProof w:val="0"/>
          <w:color w:val="000000" w:themeColor="text1" w:themeTint="FF" w:themeShade="FF"/>
          <w:sz w:val="24"/>
          <w:szCs w:val="24"/>
          <w:lang w:val="lv-LV" w:eastAsia="lv-LV"/>
        </w:rPr>
      </w:pPr>
    </w:p>
    <w:p w:rsidR="6DE53CD0" w:rsidP="242CE789" w:rsidRDefault="6DE53CD0" w14:paraId="67492C5D" w14:textId="6738A45C">
      <w:pPr>
        <w:pStyle w:val="Normal"/>
        <w:bidi w:val="0"/>
        <w:spacing w:after="0" w:line="240" w:lineRule="auto"/>
        <w:jc w:val="both"/>
        <w:rPr>
          <w:rFonts w:ascii="Times New Roman" w:hAnsi="Times New Roman" w:eastAsia="Times New Roman" w:cs="Times New Roman"/>
          <w:b w:val="0"/>
          <w:bCs w:val="0"/>
          <w:noProof w:val="0"/>
          <w:color w:val="000000" w:themeColor="text1" w:themeTint="FF" w:themeShade="FF"/>
          <w:sz w:val="24"/>
          <w:szCs w:val="24"/>
          <w:lang w:val="lv-LV" w:eastAsia="lv-LV"/>
        </w:rPr>
      </w:pPr>
      <w:r w:rsidRPr="242CE789" w:rsidR="6DE53CD0">
        <w:rPr>
          <w:rFonts w:ascii="Times New Roman" w:hAnsi="Times New Roman" w:eastAsia="Times New Roman" w:cs="Times New Roman"/>
          <w:b w:val="0"/>
          <w:bCs w:val="0"/>
          <w:noProof w:val="0"/>
          <w:color w:val="000000" w:themeColor="text1" w:themeTint="FF" w:themeShade="FF"/>
          <w:sz w:val="24"/>
          <w:szCs w:val="24"/>
          <w:lang w:val="lv-LV" w:eastAsia="lv-LV"/>
        </w:rPr>
        <w:t>“Pērn Eiropā vien putnu gripas dēļ izkauti vairāk nekā 50 miljoni mājputnu. Latvijā līdz šim putnu gripa ir konstatēta tikai savvaļas putnie</w:t>
      </w:r>
      <w:r w:rsidRPr="242CE789" w:rsidR="4FDE84C6">
        <w:rPr>
          <w:rFonts w:ascii="Times New Roman" w:hAnsi="Times New Roman" w:eastAsia="Times New Roman" w:cs="Times New Roman"/>
          <w:b w:val="0"/>
          <w:bCs w:val="0"/>
          <w:noProof w:val="0"/>
          <w:color w:val="000000" w:themeColor="text1" w:themeTint="FF" w:themeShade="FF"/>
          <w:sz w:val="24"/>
          <w:szCs w:val="24"/>
          <w:lang w:val="lv-LV" w:eastAsia="lv-LV"/>
        </w:rPr>
        <w:t>m, ko mēs vēlamies arī tā saglabāt,” teica Ērliha.</w:t>
      </w:r>
    </w:p>
    <w:p w:rsidR="0B0B7FA5" w:rsidP="242CE789" w:rsidRDefault="0B0B7FA5" w14:paraId="115810E4" w14:textId="6DE86EA4">
      <w:pPr>
        <w:pStyle w:val="Normal"/>
        <w:bidi w:val="0"/>
        <w:spacing w:after="0" w:line="240" w:lineRule="auto"/>
        <w:jc w:val="both"/>
        <w:rPr>
          <w:rFonts w:ascii="Times New Roman" w:hAnsi="Times New Roman" w:eastAsia="Times New Roman" w:cs="Times New Roman"/>
          <w:b w:val="0"/>
          <w:bCs w:val="0"/>
          <w:noProof w:val="0"/>
          <w:color w:val="000000" w:themeColor="text1" w:themeTint="FF" w:themeShade="FF"/>
          <w:sz w:val="24"/>
          <w:szCs w:val="24"/>
          <w:lang w:val="lv-LV" w:eastAsia="lv-LV"/>
        </w:rPr>
      </w:pPr>
    </w:p>
    <w:p w:rsidR="4FDE84C6" w:rsidP="242CE789" w:rsidRDefault="4FDE84C6" w14:paraId="54FE40AD" w14:textId="5F5EF4DE">
      <w:pPr>
        <w:pStyle w:val="Normal"/>
        <w:bidi w:val="0"/>
        <w:spacing w:after="0" w:line="240" w:lineRule="auto"/>
        <w:jc w:val="both"/>
        <w:rPr>
          <w:rFonts w:ascii="Times New Roman" w:hAnsi="Times New Roman" w:eastAsia="Times New Roman" w:cs="Times New Roman"/>
          <w:b w:val="0"/>
          <w:bCs w:val="0"/>
          <w:noProof w:val="0"/>
          <w:color w:val="000000" w:themeColor="text1" w:themeTint="FF" w:themeShade="FF"/>
          <w:sz w:val="24"/>
          <w:szCs w:val="24"/>
          <w:lang w:val="lv-LV" w:eastAsia="lv-LV"/>
        </w:rPr>
      </w:pPr>
      <w:r w:rsidRPr="242CE789" w:rsidR="4FDE84C6">
        <w:rPr>
          <w:rFonts w:ascii="Times New Roman" w:hAnsi="Times New Roman" w:eastAsia="Times New Roman" w:cs="Times New Roman"/>
          <w:b w:val="0"/>
          <w:bCs w:val="0"/>
          <w:noProof w:val="0"/>
          <w:color w:val="000000" w:themeColor="text1" w:themeTint="FF" w:themeShade="FF"/>
          <w:sz w:val="24"/>
          <w:szCs w:val="24"/>
          <w:lang w:val="lv-LV" w:eastAsia="lv-LV"/>
        </w:rPr>
        <w:t>Pēc viņas paustā, reģistrē</w:t>
      </w:r>
      <w:r w:rsidRPr="242CE789" w:rsidR="5EE4D078">
        <w:rPr>
          <w:rFonts w:ascii="Times New Roman" w:hAnsi="Times New Roman" w:eastAsia="Times New Roman" w:cs="Times New Roman"/>
          <w:b w:val="0"/>
          <w:bCs w:val="0"/>
          <w:noProof w:val="0"/>
          <w:color w:val="000000" w:themeColor="text1" w:themeTint="FF" w:themeShade="FF"/>
          <w:sz w:val="24"/>
          <w:szCs w:val="24"/>
          <w:lang w:val="lv-LV" w:eastAsia="lv-LV"/>
        </w:rPr>
        <w:t>t</w:t>
      </w:r>
      <w:r w:rsidRPr="242CE789" w:rsidR="7F1C64D7">
        <w:rPr>
          <w:rFonts w:ascii="Times New Roman" w:hAnsi="Times New Roman" w:eastAsia="Times New Roman" w:cs="Times New Roman"/>
          <w:b w:val="0"/>
          <w:bCs w:val="0"/>
          <w:noProof w:val="0"/>
          <w:color w:val="000000" w:themeColor="text1" w:themeTint="FF" w:themeShade="FF"/>
          <w:sz w:val="24"/>
          <w:szCs w:val="24"/>
          <w:lang w:val="lv-LV" w:eastAsia="lv-LV"/>
        </w:rPr>
        <w:t xml:space="preserve"> ganāmpulkus </w:t>
      </w:r>
      <w:r w:rsidRPr="242CE789" w:rsidR="4FDE84C6">
        <w:rPr>
          <w:rFonts w:ascii="Times New Roman" w:hAnsi="Times New Roman" w:eastAsia="Times New Roman" w:cs="Times New Roman"/>
          <w:b w:val="0"/>
          <w:bCs w:val="0"/>
          <w:noProof w:val="0"/>
          <w:color w:val="000000" w:themeColor="text1" w:themeTint="FF" w:themeShade="FF"/>
          <w:sz w:val="24"/>
          <w:szCs w:val="24"/>
          <w:lang w:val="lv-LV" w:eastAsia="lv-LV"/>
        </w:rPr>
        <w:t xml:space="preserve">ir godprātīga, likumam atbilstoša prakse, kas gan uzliek pienākumus, </w:t>
      </w:r>
      <w:r w:rsidRPr="242CE789" w:rsidR="08BF1ADD">
        <w:rPr>
          <w:rFonts w:ascii="Times New Roman" w:hAnsi="Times New Roman" w:eastAsia="Times New Roman" w:cs="Times New Roman"/>
          <w:b w:val="0"/>
          <w:bCs w:val="0"/>
          <w:noProof w:val="0"/>
          <w:color w:val="000000" w:themeColor="text1" w:themeTint="FF" w:themeShade="FF"/>
          <w:sz w:val="24"/>
          <w:szCs w:val="24"/>
          <w:lang w:val="lv-LV" w:eastAsia="lv-LV"/>
        </w:rPr>
        <w:t>gan</w:t>
      </w:r>
      <w:r w:rsidRPr="242CE789" w:rsidR="4FDE84C6">
        <w:rPr>
          <w:rFonts w:ascii="Times New Roman" w:hAnsi="Times New Roman" w:eastAsia="Times New Roman" w:cs="Times New Roman"/>
          <w:b w:val="0"/>
          <w:bCs w:val="0"/>
          <w:noProof w:val="0"/>
          <w:color w:val="000000" w:themeColor="text1" w:themeTint="FF" w:themeShade="FF"/>
          <w:sz w:val="24"/>
          <w:szCs w:val="24"/>
          <w:lang w:val="lv-LV" w:eastAsia="lv-LV"/>
        </w:rPr>
        <w:t xml:space="preserve"> garantē patērētājam pārtikas drošību</w:t>
      </w:r>
      <w:r w:rsidRPr="242CE789" w:rsidR="5343BB27">
        <w:rPr>
          <w:rFonts w:ascii="Times New Roman" w:hAnsi="Times New Roman" w:eastAsia="Times New Roman" w:cs="Times New Roman"/>
          <w:b w:val="0"/>
          <w:bCs w:val="0"/>
          <w:noProof w:val="0"/>
          <w:color w:val="000000" w:themeColor="text1" w:themeTint="FF" w:themeShade="FF"/>
          <w:sz w:val="24"/>
          <w:szCs w:val="24"/>
          <w:lang w:val="lv-LV" w:eastAsia="lv-LV"/>
        </w:rPr>
        <w:t xml:space="preserve"> un </w:t>
      </w:r>
      <w:r w:rsidRPr="242CE789" w:rsidR="4FDE84C6">
        <w:rPr>
          <w:rFonts w:ascii="Times New Roman" w:hAnsi="Times New Roman" w:eastAsia="Times New Roman" w:cs="Times New Roman"/>
          <w:b w:val="0"/>
          <w:bCs w:val="0"/>
          <w:noProof w:val="0"/>
          <w:color w:val="000000" w:themeColor="text1" w:themeTint="FF" w:themeShade="FF"/>
          <w:sz w:val="24"/>
          <w:szCs w:val="24"/>
          <w:lang w:val="lv-LV" w:eastAsia="lv-LV"/>
        </w:rPr>
        <w:t>sniedz iespējas</w:t>
      </w:r>
      <w:r w:rsidRPr="242CE789" w:rsidR="6C724F63">
        <w:rPr>
          <w:rFonts w:ascii="Times New Roman" w:hAnsi="Times New Roman" w:eastAsia="Times New Roman" w:cs="Times New Roman"/>
          <w:b w:val="0"/>
          <w:bCs w:val="0"/>
          <w:noProof w:val="0"/>
          <w:color w:val="000000" w:themeColor="text1" w:themeTint="FF" w:themeShade="FF"/>
          <w:sz w:val="24"/>
          <w:szCs w:val="24"/>
          <w:lang w:val="lv-LV" w:eastAsia="lv-LV"/>
        </w:rPr>
        <w:t xml:space="preserve"> putnkopjiem</w:t>
      </w:r>
      <w:r w:rsidRPr="242CE789" w:rsidR="4FDE84C6">
        <w:rPr>
          <w:rFonts w:ascii="Times New Roman" w:hAnsi="Times New Roman" w:eastAsia="Times New Roman" w:cs="Times New Roman"/>
          <w:b w:val="0"/>
          <w:bCs w:val="0"/>
          <w:noProof w:val="0"/>
          <w:color w:val="000000" w:themeColor="text1" w:themeTint="FF" w:themeShade="FF"/>
          <w:sz w:val="24"/>
          <w:szCs w:val="24"/>
          <w:lang w:val="lv-LV" w:eastAsia="lv-LV"/>
        </w:rPr>
        <w:t>, piemēram, pieteikties v</w:t>
      </w:r>
      <w:r w:rsidRPr="242CE789" w:rsidR="294E931D">
        <w:rPr>
          <w:rFonts w:ascii="Times New Roman" w:hAnsi="Times New Roman" w:eastAsia="Times New Roman" w:cs="Times New Roman"/>
          <w:b w:val="0"/>
          <w:bCs w:val="0"/>
          <w:noProof w:val="0"/>
          <w:color w:val="000000" w:themeColor="text1" w:themeTint="FF" w:themeShade="FF"/>
          <w:sz w:val="24"/>
          <w:szCs w:val="24"/>
          <w:lang w:val="lv-LV" w:eastAsia="lv-LV"/>
        </w:rPr>
        <w:t xml:space="preserve">alsts atbalstam, kad tie ir </w:t>
      </w:r>
      <w:r w:rsidRPr="242CE789" w:rsidR="0B481E2F">
        <w:rPr>
          <w:rFonts w:ascii="Times New Roman" w:hAnsi="Times New Roman" w:eastAsia="Times New Roman" w:cs="Times New Roman"/>
          <w:b w:val="0"/>
          <w:bCs w:val="0"/>
          <w:noProof w:val="0"/>
          <w:color w:val="000000" w:themeColor="text1" w:themeTint="FF" w:themeShade="FF"/>
          <w:sz w:val="24"/>
          <w:szCs w:val="24"/>
          <w:lang w:val="lv-LV" w:eastAsia="lv-LV"/>
        </w:rPr>
        <w:t>pieejami</w:t>
      </w:r>
      <w:r w:rsidRPr="242CE789" w:rsidR="3C30B607">
        <w:rPr>
          <w:rFonts w:ascii="Times New Roman" w:hAnsi="Times New Roman" w:eastAsia="Times New Roman" w:cs="Times New Roman"/>
          <w:b w:val="0"/>
          <w:bCs w:val="0"/>
          <w:noProof w:val="0"/>
          <w:color w:val="000000" w:themeColor="text1" w:themeTint="FF" w:themeShade="FF"/>
          <w:sz w:val="24"/>
          <w:szCs w:val="24"/>
          <w:lang w:val="lv-LV" w:eastAsia="lv-LV"/>
        </w:rPr>
        <w:t>.</w:t>
      </w:r>
    </w:p>
    <w:p w:rsidR="0B0B7FA5" w:rsidP="242CE789" w:rsidRDefault="0B0B7FA5" w14:paraId="776F5DE2" w14:textId="4E67CE2A">
      <w:pPr>
        <w:pStyle w:val="Normal"/>
        <w:bidi w:val="0"/>
        <w:spacing w:after="0" w:line="240" w:lineRule="auto"/>
        <w:jc w:val="both"/>
        <w:rPr>
          <w:rFonts w:ascii="Times New Roman" w:hAnsi="Times New Roman" w:eastAsia="Times New Roman" w:cs="Times New Roman"/>
          <w:b w:val="0"/>
          <w:bCs w:val="0"/>
          <w:noProof w:val="0"/>
          <w:color w:val="000000" w:themeColor="text1" w:themeTint="FF" w:themeShade="FF"/>
          <w:sz w:val="24"/>
          <w:szCs w:val="24"/>
          <w:lang w:val="lv-LV" w:eastAsia="lv-LV"/>
        </w:rPr>
      </w:pPr>
    </w:p>
    <w:p w:rsidR="294E931D" w:rsidP="242CE789" w:rsidRDefault="294E931D" w14:paraId="77B91788" w14:textId="64C1200E">
      <w:pPr>
        <w:pStyle w:val="Normal"/>
        <w:bidi w:val="0"/>
        <w:spacing w:after="0" w:line="240" w:lineRule="auto"/>
        <w:jc w:val="both"/>
        <w:rPr>
          <w:rFonts w:ascii="Times New Roman" w:hAnsi="Times New Roman" w:eastAsia="Times New Roman" w:cs="Times New Roman"/>
          <w:b w:val="0"/>
          <w:bCs w:val="0"/>
          <w:noProof w:val="0"/>
          <w:color w:val="000000" w:themeColor="text1" w:themeTint="FF" w:themeShade="FF"/>
          <w:sz w:val="24"/>
          <w:szCs w:val="24"/>
          <w:lang w:val="lv-LV" w:eastAsia="lv-LV"/>
        </w:rPr>
      </w:pPr>
      <w:r w:rsidRPr="242CE789" w:rsidR="294E931D">
        <w:rPr>
          <w:rFonts w:ascii="Times New Roman" w:hAnsi="Times New Roman" w:eastAsia="Times New Roman" w:cs="Times New Roman"/>
          <w:b w:val="0"/>
          <w:bCs w:val="0"/>
          <w:noProof w:val="0"/>
          <w:color w:val="000000" w:themeColor="text1" w:themeTint="FF" w:themeShade="FF"/>
          <w:sz w:val="24"/>
          <w:szCs w:val="24"/>
          <w:lang w:val="lv-LV" w:eastAsia="lv-LV"/>
        </w:rPr>
        <w:t>“</w:t>
      </w:r>
      <w:r w:rsidRPr="242CE789" w:rsidR="3F7BC756">
        <w:rPr>
          <w:rFonts w:ascii="Times New Roman" w:hAnsi="Times New Roman" w:eastAsia="Times New Roman" w:cs="Times New Roman"/>
          <w:b w:val="0"/>
          <w:bCs w:val="0"/>
          <w:noProof w:val="0"/>
          <w:color w:val="000000" w:themeColor="text1" w:themeTint="FF" w:themeShade="FF"/>
          <w:sz w:val="24"/>
          <w:szCs w:val="24"/>
          <w:lang w:val="lv-LV" w:eastAsia="lv-LV"/>
        </w:rPr>
        <w:t>Mājputnu un novietnes reģistrācija palīdz pasargāt arī pašu nozari, neradīt zaudējumus</w:t>
      </w:r>
      <w:r w:rsidRPr="242CE789" w:rsidR="3D345A63">
        <w:rPr>
          <w:rFonts w:ascii="Times New Roman" w:hAnsi="Times New Roman" w:eastAsia="Times New Roman" w:cs="Times New Roman"/>
          <w:b w:val="0"/>
          <w:bCs w:val="0"/>
          <w:noProof w:val="0"/>
          <w:color w:val="000000" w:themeColor="text1" w:themeTint="FF" w:themeShade="FF"/>
          <w:sz w:val="24"/>
          <w:szCs w:val="24"/>
          <w:lang w:val="lv-LV" w:eastAsia="lv-LV"/>
        </w:rPr>
        <w:t xml:space="preserve"> valsts</w:t>
      </w:r>
      <w:r w:rsidRPr="242CE789" w:rsidR="3F7BC756">
        <w:rPr>
          <w:rFonts w:ascii="Times New Roman" w:hAnsi="Times New Roman" w:eastAsia="Times New Roman" w:cs="Times New Roman"/>
          <w:b w:val="0"/>
          <w:bCs w:val="0"/>
          <w:noProof w:val="0"/>
          <w:color w:val="000000" w:themeColor="text1" w:themeTint="FF" w:themeShade="FF"/>
          <w:sz w:val="24"/>
          <w:szCs w:val="24"/>
          <w:lang w:val="lv-LV" w:eastAsia="lv-LV"/>
        </w:rPr>
        <w:t xml:space="preserve"> ekonomikai, jo tas nozīmē, ka uz visām reģistrētajām sa</w:t>
      </w:r>
      <w:r w:rsidRPr="242CE789" w:rsidR="6F9E7E08">
        <w:rPr>
          <w:rFonts w:ascii="Times New Roman" w:hAnsi="Times New Roman" w:eastAsia="Times New Roman" w:cs="Times New Roman"/>
          <w:b w:val="0"/>
          <w:bCs w:val="0"/>
          <w:noProof w:val="0"/>
          <w:color w:val="000000" w:themeColor="text1" w:themeTint="FF" w:themeShade="FF"/>
          <w:sz w:val="24"/>
          <w:szCs w:val="24"/>
          <w:lang w:val="lv-LV" w:eastAsia="lv-LV"/>
        </w:rPr>
        <w:t xml:space="preserve">imniecībām </w:t>
      </w:r>
      <w:r w:rsidRPr="242CE789" w:rsidR="6F9E7E08">
        <w:rPr>
          <w:rFonts w:ascii="Times New Roman" w:hAnsi="Times New Roman" w:eastAsia="Times New Roman" w:cs="Times New Roman"/>
          <w:b w:val="0"/>
          <w:bCs w:val="0"/>
          <w:noProof w:val="0"/>
          <w:color w:val="000000" w:themeColor="text1" w:themeTint="FF" w:themeShade="FF"/>
          <w:sz w:val="24"/>
          <w:szCs w:val="24"/>
          <w:lang w:val="lv-LV" w:eastAsia="lv-LV"/>
        </w:rPr>
        <w:t>biodrošības</w:t>
      </w:r>
      <w:r w:rsidRPr="242CE789" w:rsidR="6F9E7E08">
        <w:rPr>
          <w:rFonts w:ascii="Times New Roman" w:hAnsi="Times New Roman" w:eastAsia="Times New Roman" w:cs="Times New Roman"/>
          <w:b w:val="0"/>
          <w:bCs w:val="0"/>
          <w:noProof w:val="0"/>
          <w:color w:val="000000" w:themeColor="text1" w:themeTint="FF" w:themeShade="FF"/>
          <w:sz w:val="24"/>
          <w:szCs w:val="24"/>
          <w:lang w:val="lv-LV" w:eastAsia="lv-LV"/>
        </w:rPr>
        <w:t xml:space="preserve"> regulējums attiecas vienādi. Sargājot savus mājputnus, ražotājs pasarg</w:t>
      </w:r>
      <w:r w:rsidRPr="242CE789" w:rsidR="0D11A3B1">
        <w:rPr>
          <w:rFonts w:ascii="Times New Roman" w:hAnsi="Times New Roman" w:eastAsia="Times New Roman" w:cs="Times New Roman"/>
          <w:b w:val="0"/>
          <w:bCs w:val="0"/>
          <w:noProof w:val="0"/>
          <w:color w:val="000000" w:themeColor="text1" w:themeTint="FF" w:themeShade="FF"/>
          <w:sz w:val="24"/>
          <w:szCs w:val="24"/>
          <w:lang w:val="lv-LV" w:eastAsia="lv-LV"/>
        </w:rPr>
        <w:t>ā arī tuvākos kaimiņus,” teica Ērliha.</w:t>
      </w:r>
    </w:p>
    <w:p w:rsidRPr="002D3A17" w:rsidR="00AF112F" w:rsidP="242CE789" w:rsidRDefault="00AF112F" w14:paraId="6D030E91" w14:textId="52EE9B07">
      <w:pPr>
        <w:pStyle w:val="Normal"/>
        <w:bidi w:val="0"/>
        <w:spacing w:after="0" w:line="240" w:lineRule="auto"/>
        <w:jc w:val="both"/>
        <w:textAlignment w:val="baseline"/>
        <w:rPr>
          <w:rFonts w:ascii="Times New Roman" w:hAnsi="Times New Roman" w:eastAsia="Times New Roman" w:cs="Times New Roman"/>
          <w:b w:val="0"/>
          <w:bCs w:val="0"/>
          <w:noProof w:val="0"/>
          <w:color w:val="000000" w:themeColor="text1" w:themeTint="FF" w:themeShade="FF"/>
          <w:sz w:val="24"/>
          <w:szCs w:val="24"/>
          <w:lang w:val="lv-LV" w:eastAsia="lv-LV"/>
        </w:rPr>
      </w:pPr>
    </w:p>
    <w:p w:rsidRPr="002D3A17" w:rsidR="00AF112F" w:rsidP="242CE789" w:rsidRDefault="00AF112F" w14:paraId="4D635F87" w14:textId="0D2A6D21">
      <w:pPr>
        <w:pStyle w:val="Normal"/>
        <w:bidi w:val="0"/>
        <w:spacing w:after="0" w:line="240" w:lineRule="auto"/>
        <w:rPr>
          <w:rFonts w:ascii="Times New Roman" w:hAnsi="Times New Roman" w:eastAsia="Times New Roman" w:cs="Times New Roman"/>
          <w:noProof w:val="0"/>
          <w:color w:val="000000" w:themeColor="text1" w:themeTint="FF" w:themeShade="FF"/>
          <w:sz w:val="24"/>
          <w:szCs w:val="24"/>
          <w:lang w:val="lv-LV" w:eastAsia="lv-LV"/>
        </w:rPr>
      </w:pPr>
      <w:r w:rsidRPr="242CE789" w:rsidR="7FB46AA1">
        <w:rPr>
          <w:rFonts w:ascii="Times New Roman" w:hAnsi="Times New Roman" w:eastAsia="Times New Roman" w:cs="Times New Roman"/>
          <w:b w:val="0"/>
          <w:bCs w:val="0"/>
          <w:noProof w:val="0"/>
          <w:color w:val="000000" w:themeColor="text1" w:themeTint="FF" w:themeShade="FF"/>
          <w:sz w:val="24"/>
          <w:szCs w:val="24"/>
          <w:lang w:val="lv-LV" w:eastAsia="lv-LV"/>
        </w:rPr>
        <w:t>Akcijas “</w:t>
      </w:r>
      <w:r w:rsidRPr="242CE789" w:rsidR="7FB46AA1">
        <w:rPr>
          <w:rFonts w:ascii="Times New Roman" w:hAnsi="Times New Roman" w:eastAsia="Times New Roman" w:cs="Times New Roman"/>
          <w:b w:val="0"/>
          <w:bCs w:val="0"/>
          <w:noProof w:val="0"/>
          <w:color w:val="000000" w:themeColor="text1" w:themeTint="FF" w:themeShade="FF"/>
          <w:sz w:val="24"/>
          <w:szCs w:val="24"/>
          <w:lang w:val="lv-LV" w:eastAsia="lv-LV"/>
        </w:rPr>
        <w:t>Biodrošības</w:t>
      </w:r>
      <w:r w:rsidRPr="242CE789" w:rsidR="7FB46AA1">
        <w:rPr>
          <w:rFonts w:ascii="Times New Roman" w:hAnsi="Times New Roman" w:eastAsia="Times New Roman" w:cs="Times New Roman"/>
          <w:b w:val="0"/>
          <w:bCs w:val="0"/>
          <w:noProof w:val="0"/>
          <w:color w:val="000000" w:themeColor="text1" w:themeTint="FF" w:themeShade="FF"/>
          <w:sz w:val="24"/>
          <w:szCs w:val="24"/>
          <w:lang w:val="lv-LV" w:eastAsia="lv-LV"/>
        </w:rPr>
        <w:t xml:space="preserve"> ABC”</w:t>
      </w:r>
      <w:r w:rsidRPr="242CE789" w:rsidR="16AF1D76">
        <w:rPr>
          <w:rFonts w:ascii="Times New Roman" w:hAnsi="Times New Roman" w:eastAsia="Times New Roman" w:cs="Times New Roman"/>
          <w:b w:val="0"/>
          <w:bCs w:val="0"/>
          <w:noProof w:val="0"/>
          <w:color w:val="000000" w:themeColor="text1" w:themeTint="FF" w:themeShade="FF"/>
          <w:sz w:val="24"/>
          <w:szCs w:val="24"/>
          <w:lang w:val="lv-LV" w:eastAsia="lv-LV"/>
        </w:rPr>
        <w:t xml:space="preserve"> LAPNA aicina tās putnkopības saimniecības, kuras vēl nav reģistrējušās, to izdarīt Lauksaimniecības datu centrā</w:t>
      </w:r>
      <w:r w:rsidRPr="242CE789" w:rsidR="68F61EF8">
        <w:rPr>
          <w:rFonts w:ascii="Times New Roman" w:hAnsi="Times New Roman" w:eastAsia="Times New Roman" w:cs="Times New Roman"/>
          <w:b w:val="0"/>
          <w:bCs w:val="0"/>
          <w:noProof w:val="0"/>
          <w:color w:val="000000" w:themeColor="text1" w:themeTint="FF" w:themeShade="FF"/>
          <w:sz w:val="24"/>
          <w:szCs w:val="24"/>
          <w:lang w:val="lv-LV" w:eastAsia="lv-LV"/>
        </w:rPr>
        <w:t xml:space="preserve"> (LDC),</w:t>
      </w:r>
      <w:r w:rsidRPr="242CE789" w:rsidR="16AF1D76">
        <w:rPr>
          <w:rFonts w:ascii="Times New Roman" w:hAnsi="Times New Roman" w:eastAsia="Times New Roman" w:cs="Times New Roman"/>
          <w:b w:val="0"/>
          <w:bCs w:val="0"/>
          <w:noProof w:val="0"/>
          <w:color w:val="000000" w:themeColor="text1" w:themeTint="FF" w:themeShade="FF"/>
          <w:sz w:val="24"/>
          <w:szCs w:val="24"/>
          <w:lang w:val="lv-LV" w:eastAsia="lv-LV"/>
        </w:rPr>
        <w:t xml:space="preserve"> </w:t>
      </w:r>
      <w:r w:rsidRPr="242CE789" w:rsidR="0D0E1F53">
        <w:rPr>
          <w:rFonts w:ascii="Times New Roman" w:hAnsi="Times New Roman" w:eastAsia="Times New Roman" w:cs="Times New Roman"/>
          <w:b w:val="0"/>
          <w:bCs w:val="0"/>
          <w:noProof w:val="0"/>
          <w:color w:val="000000" w:themeColor="text1" w:themeTint="FF" w:themeShade="FF"/>
          <w:sz w:val="24"/>
          <w:szCs w:val="24"/>
          <w:lang w:val="lv-LV" w:eastAsia="lv-LV"/>
        </w:rPr>
        <w:t>kas pašiem ražotājiem būs bez maksas, jo reģistrāciju apmaks</w:t>
      </w:r>
      <w:r w:rsidRPr="242CE789" w:rsidR="01D29A75">
        <w:rPr>
          <w:rFonts w:ascii="Times New Roman" w:hAnsi="Times New Roman" w:eastAsia="Times New Roman" w:cs="Times New Roman"/>
          <w:b w:val="0"/>
          <w:bCs w:val="0"/>
          <w:noProof w:val="0"/>
          <w:color w:val="000000" w:themeColor="text1" w:themeTint="FF" w:themeShade="FF"/>
          <w:sz w:val="24"/>
          <w:szCs w:val="24"/>
          <w:lang w:val="lv-LV" w:eastAsia="lv-LV"/>
        </w:rPr>
        <w:t>ā</w:t>
      </w:r>
      <w:r w:rsidRPr="242CE789" w:rsidR="0D0E1F53">
        <w:rPr>
          <w:rFonts w:ascii="Times New Roman" w:hAnsi="Times New Roman" w:eastAsia="Times New Roman" w:cs="Times New Roman"/>
          <w:b w:val="0"/>
          <w:bCs w:val="0"/>
          <w:noProof w:val="0"/>
          <w:color w:val="000000" w:themeColor="text1" w:themeTint="FF" w:themeShade="FF"/>
          <w:sz w:val="24"/>
          <w:szCs w:val="24"/>
          <w:lang w:val="lv-LV" w:eastAsia="lv-LV"/>
        </w:rPr>
        <w:t xml:space="preserve">s LAPNA. Vienlaikus tie, kuri šajā periodā piereģistrēs savus mājputnus un novietnes, saņems arī bezmaksas </w:t>
      </w:r>
      <w:r w:rsidRPr="242CE789" w:rsidR="0D0E1F53">
        <w:rPr>
          <w:rFonts w:ascii="Times New Roman" w:hAnsi="Times New Roman" w:eastAsia="Times New Roman" w:cs="Times New Roman"/>
          <w:b w:val="0"/>
          <w:bCs w:val="0"/>
          <w:noProof w:val="0"/>
          <w:color w:val="000000" w:themeColor="text1" w:themeTint="FF" w:themeShade="FF"/>
          <w:sz w:val="24"/>
          <w:szCs w:val="24"/>
          <w:lang w:val="lv-LV" w:eastAsia="lv-LV"/>
        </w:rPr>
        <w:t>biodrošības</w:t>
      </w:r>
      <w:r w:rsidRPr="242CE789" w:rsidR="0D0E1F53">
        <w:rPr>
          <w:rFonts w:ascii="Times New Roman" w:hAnsi="Times New Roman" w:eastAsia="Times New Roman" w:cs="Times New Roman"/>
          <w:b w:val="0"/>
          <w:bCs w:val="0"/>
          <w:noProof w:val="0"/>
          <w:color w:val="000000" w:themeColor="text1" w:themeTint="FF" w:themeShade="FF"/>
          <w:sz w:val="24"/>
          <w:szCs w:val="24"/>
          <w:lang w:val="lv-LV" w:eastAsia="lv-LV"/>
        </w:rPr>
        <w:t xml:space="preserve"> </w:t>
      </w:r>
      <w:r w:rsidRPr="242CE789" w:rsidR="0D0E1F53">
        <w:rPr>
          <w:rFonts w:ascii="Times New Roman" w:hAnsi="Times New Roman" w:eastAsia="Times New Roman" w:cs="Times New Roman"/>
          <w:b w:val="0"/>
          <w:bCs w:val="0"/>
          <w:noProof w:val="0"/>
          <w:color w:val="000000" w:themeColor="text1" w:themeTint="FF" w:themeShade="FF"/>
          <w:sz w:val="24"/>
          <w:szCs w:val="24"/>
          <w:lang w:val="lv-LV" w:eastAsia="lv-LV"/>
        </w:rPr>
        <w:t>pamatkomplektu</w:t>
      </w:r>
      <w:r w:rsidRPr="242CE789" w:rsidR="0D0E1F53">
        <w:rPr>
          <w:rFonts w:ascii="Times New Roman" w:hAnsi="Times New Roman" w:eastAsia="Times New Roman" w:cs="Times New Roman"/>
          <w:b w:val="0"/>
          <w:bCs w:val="0"/>
          <w:noProof w:val="0"/>
          <w:color w:val="000000" w:themeColor="text1" w:themeTint="FF" w:themeShade="FF"/>
          <w:sz w:val="24"/>
          <w:szCs w:val="24"/>
          <w:lang w:val="lv-LV" w:eastAsia="lv-LV"/>
        </w:rPr>
        <w:t xml:space="preserve"> - </w:t>
      </w:r>
      <w:r w:rsidRPr="242CE789" w:rsidR="45E3EAE0">
        <w:rPr>
          <w:rFonts w:ascii="Times New Roman" w:hAnsi="Times New Roman" w:eastAsia="Times New Roman" w:cs="Times New Roman"/>
          <w:noProof w:val="0"/>
          <w:color w:val="000000" w:themeColor="text1" w:themeTint="FF" w:themeShade="FF"/>
          <w:sz w:val="24"/>
          <w:szCs w:val="24"/>
          <w:lang w:val="lv-LV" w:eastAsia="lv-LV"/>
        </w:rPr>
        <w:t>dezinfekcijas paklāju</w:t>
      </w:r>
      <w:r w:rsidRPr="242CE789" w:rsidR="6A29C266">
        <w:rPr>
          <w:rFonts w:ascii="Times New Roman" w:hAnsi="Times New Roman" w:eastAsia="Times New Roman" w:cs="Times New Roman"/>
          <w:noProof w:val="0"/>
          <w:color w:val="000000" w:themeColor="text1" w:themeTint="FF" w:themeShade="FF"/>
          <w:sz w:val="24"/>
          <w:szCs w:val="24"/>
          <w:lang w:val="lv-LV" w:eastAsia="lv-LV"/>
        </w:rPr>
        <w:t xml:space="preserve"> un </w:t>
      </w:r>
      <w:r w:rsidRPr="242CE789" w:rsidR="45E3EAE0">
        <w:rPr>
          <w:rFonts w:ascii="Times New Roman" w:hAnsi="Times New Roman" w:eastAsia="Times New Roman" w:cs="Times New Roman"/>
          <w:noProof w:val="0"/>
          <w:color w:val="000000" w:themeColor="text1" w:themeTint="FF" w:themeShade="FF"/>
          <w:sz w:val="24"/>
          <w:szCs w:val="24"/>
          <w:lang w:val="lv-LV" w:eastAsia="lv-LV"/>
        </w:rPr>
        <w:t>līdzekli</w:t>
      </w:r>
      <w:r w:rsidRPr="242CE789" w:rsidR="1AE1B927">
        <w:rPr>
          <w:rFonts w:ascii="Times New Roman" w:hAnsi="Times New Roman" w:eastAsia="Times New Roman" w:cs="Times New Roman"/>
          <w:noProof w:val="0"/>
          <w:color w:val="000000" w:themeColor="text1" w:themeTint="FF" w:themeShade="FF"/>
          <w:sz w:val="24"/>
          <w:szCs w:val="24"/>
          <w:lang w:val="lv-LV" w:eastAsia="lv-LV"/>
        </w:rPr>
        <w:t xml:space="preserve">, kā arī </w:t>
      </w:r>
      <w:r w:rsidRPr="242CE789" w:rsidR="45E3EAE0">
        <w:rPr>
          <w:rFonts w:ascii="Times New Roman" w:hAnsi="Times New Roman" w:eastAsia="Times New Roman" w:cs="Times New Roman"/>
          <w:noProof w:val="0"/>
          <w:color w:val="000000" w:themeColor="text1" w:themeTint="FF" w:themeShade="FF"/>
          <w:sz w:val="24"/>
          <w:szCs w:val="24"/>
          <w:lang w:val="lv-LV" w:eastAsia="lv-LV"/>
        </w:rPr>
        <w:t>bahilas</w:t>
      </w:r>
      <w:r w:rsidRPr="242CE789" w:rsidR="45E3EAE0">
        <w:rPr>
          <w:rFonts w:ascii="Times New Roman" w:hAnsi="Times New Roman" w:eastAsia="Times New Roman" w:cs="Times New Roman"/>
          <w:noProof w:val="0"/>
          <w:color w:val="000000" w:themeColor="text1" w:themeTint="FF" w:themeShade="FF"/>
          <w:sz w:val="24"/>
          <w:szCs w:val="24"/>
          <w:lang w:val="lv-LV" w:eastAsia="lv-LV"/>
        </w:rPr>
        <w:t>.</w:t>
      </w:r>
    </w:p>
    <w:p w:rsidRPr="002D3A17" w:rsidR="00AF112F" w:rsidP="242CE789" w:rsidRDefault="00AF112F" w14:paraId="2020A913" w14:textId="4A37ECCA">
      <w:pPr>
        <w:pStyle w:val="Normal"/>
        <w:bidi w:val="0"/>
        <w:spacing w:before="0" w:beforeAutospacing="off" w:after="0" w:afterAutospacing="off" w:line="240" w:lineRule="auto"/>
        <w:ind w:left="0" w:right="0"/>
        <w:jc w:val="both"/>
        <w:rPr>
          <w:rFonts w:ascii="Times New Roman" w:hAnsi="Times New Roman" w:eastAsia="Times New Roman" w:cs="Times New Roman"/>
          <w:b w:val="0"/>
          <w:bCs w:val="0"/>
          <w:noProof w:val="0"/>
          <w:color w:val="000000" w:themeColor="text1" w:themeTint="FF" w:themeShade="FF"/>
          <w:sz w:val="24"/>
          <w:szCs w:val="24"/>
          <w:lang w:val="lv-LV" w:eastAsia="lv-LV"/>
        </w:rPr>
      </w:pPr>
    </w:p>
    <w:p w:rsidR="0012728C" w:rsidP="242CE789" w:rsidRDefault="0012728C" w14:paraId="2F0BA5C7" w14:textId="666A6A02">
      <w:pPr>
        <w:pStyle w:val="Normal"/>
        <w:bidi w:val="0"/>
        <w:spacing w:before="0" w:beforeAutospacing="off" w:after="0" w:afterAutospacing="off" w:line="240" w:lineRule="auto"/>
        <w:ind w:left="0" w:right="0"/>
        <w:jc w:val="both"/>
        <w:rPr>
          <w:rFonts w:ascii="Times New Roman" w:hAnsi="Times New Roman" w:eastAsia="Times New Roman" w:cs="Times New Roman"/>
          <w:b w:val="0"/>
          <w:bCs w:val="0"/>
          <w:noProof w:val="0"/>
          <w:color w:val="000000" w:themeColor="text1" w:themeTint="FF" w:themeShade="FF"/>
          <w:sz w:val="24"/>
          <w:szCs w:val="24"/>
          <w:lang w:val="lv-LV" w:eastAsia="lv-LV"/>
        </w:rPr>
      </w:pPr>
      <w:r w:rsidRPr="242CE789" w:rsidR="45E3EAE0">
        <w:rPr>
          <w:rFonts w:ascii="Times New Roman" w:hAnsi="Times New Roman" w:eastAsia="Times New Roman" w:cs="Times New Roman"/>
          <w:b w:val="0"/>
          <w:bCs w:val="0"/>
          <w:noProof w:val="0"/>
          <w:color w:val="000000" w:themeColor="text1" w:themeTint="FF" w:themeShade="FF"/>
          <w:sz w:val="24"/>
          <w:szCs w:val="24"/>
          <w:lang w:val="lv-LV" w:eastAsia="lv-LV"/>
        </w:rPr>
        <w:t xml:space="preserve">Mājputnus un novietnes var reģistrēt divos veidos - tiešsaistē vai klātienē, tuvākajā </w:t>
      </w:r>
      <w:r w:rsidRPr="242CE789" w:rsidR="5EEA9B1A">
        <w:rPr>
          <w:rFonts w:ascii="Times New Roman" w:hAnsi="Times New Roman" w:eastAsia="Times New Roman" w:cs="Times New Roman"/>
          <w:b w:val="0"/>
          <w:bCs w:val="0"/>
          <w:noProof w:val="0"/>
          <w:color w:val="000000" w:themeColor="text1" w:themeTint="FF" w:themeShade="FF"/>
          <w:sz w:val="24"/>
          <w:szCs w:val="24"/>
          <w:lang w:val="lv-LV" w:eastAsia="lv-LV"/>
        </w:rPr>
        <w:t>LDC</w:t>
      </w:r>
      <w:r w:rsidRPr="242CE789" w:rsidR="793A0095">
        <w:rPr>
          <w:rFonts w:ascii="Times New Roman" w:hAnsi="Times New Roman" w:eastAsia="Times New Roman" w:cs="Times New Roman"/>
          <w:b w:val="0"/>
          <w:bCs w:val="0"/>
          <w:noProof w:val="0"/>
          <w:color w:val="000000" w:themeColor="text1" w:themeTint="FF" w:themeShade="FF"/>
          <w:sz w:val="24"/>
          <w:szCs w:val="24"/>
          <w:lang w:val="lv-LV" w:eastAsia="lv-LV"/>
        </w:rPr>
        <w:t xml:space="preserve"> aizpildot zemāk minētos iesniegumus un tajos</w:t>
      </w:r>
      <w:r w:rsidRPr="242CE789" w:rsidR="45E3EAE0">
        <w:rPr>
          <w:rFonts w:ascii="Times New Roman" w:hAnsi="Times New Roman" w:eastAsia="Times New Roman" w:cs="Times New Roman"/>
          <w:b w:val="0"/>
          <w:bCs w:val="0"/>
          <w:noProof w:val="0"/>
          <w:color w:val="000000" w:themeColor="text1" w:themeTint="FF" w:themeShade="FF"/>
          <w:sz w:val="24"/>
          <w:szCs w:val="24"/>
          <w:lang w:val="lv-LV" w:eastAsia="lv-LV"/>
        </w:rPr>
        <w:t xml:space="preserve"> norādot kodu LAPNA.</w:t>
      </w:r>
    </w:p>
    <w:p w:rsidR="0012728C" w:rsidP="242CE789" w:rsidRDefault="0012728C" w14:paraId="55A36095" w14:textId="365FE4EC">
      <w:pPr>
        <w:pStyle w:val="Normal"/>
        <w:bidi w:val="0"/>
        <w:spacing w:before="0" w:beforeAutospacing="off" w:after="0" w:afterAutospacing="off" w:line="240" w:lineRule="auto"/>
        <w:ind w:left="0" w:right="0"/>
        <w:jc w:val="both"/>
        <w:rPr>
          <w:rFonts w:ascii="Times New Roman" w:hAnsi="Times New Roman" w:eastAsia="Times New Roman" w:cs="Times New Roman"/>
          <w:b w:val="0"/>
          <w:bCs w:val="0"/>
          <w:noProof w:val="0"/>
          <w:color w:val="000000" w:themeColor="text1" w:themeTint="FF" w:themeShade="FF"/>
          <w:sz w:val="24"/>
          <w:szCs w:val="24"/>
          <w:lang w:val="lv-LV" w:eastAsia="lv-LV"/>
        </w:rPr>
      </w:pPr>
    </w:p>
    <w:p w:rsidR="0012728C" w:rsidP="242CE789" w:rsidRDefault="0012728C" w14:paraId="5E2E1446" w14:textId="19917FB4">
      <w:pPr>
        <w:pStyle w:val="Normal"/>
        <w:bidi w:val="0"/>
        <w:spacing w:before="0" w:beforeAutospacing="off" w:after="0" w:afterAutospacing="off" w:line="240" w:lineRule="auto"/>
        <w:ind w:left="0" w:right="0"/>
        <w:jc w:val="both"/>
        <w:rPr>
          <w:rFonts w:ascii="Times New Roman" w:hAnsi="Times New Roman" w:eastAsia="Times New Roman" w:cs="Times New Roman"/>
          <w:noProof w:val="0"/>
          <w:color w:val="000000" w:themeColor="text1" w:themeTint="FF" w:themeShade="FF"/>
          <w:sz w:val="24"/>
          <w:szCs w:val="24"/>
          <w:lang w:val="lv-LV" w:eastAsia="lv-LV"/>
        </w:rPr>
      </w:pPr>
      <w:r w:rsidRPr="242CE789" w:rsidR="45E3EAE0">
        <w:rPr>
          <w:rFonts w:ascii="Times New Roman" w:hAnsi="Times New Roman" w:eastAsia="Times New Roman" w:cs="Times New Roman"/>
          <w:b w:val="0"/>
          <w:bCs w:val="0"/>
          <w:noProof w:val="0"/>
          <w:color w:val="000000" w:themeColor="text1" w:themeTint="FF" w:themeShade="FF"/>
          <w:sz w:val="24"/>
          <w:szCs w:val="24"/>
          <w:lang w:val="lv-LV" w:eastAsia="lv-LV"/>
        </w:rPr>
        <w:t xml:space="preserve">Ja saimniecība izvēlas reģistrēties tiešsaistē, tad jāveic šādi soļi, pirmkārt, sekojot šai hipersaitei </w:t>
      </w:r>
      <w:hyperlink r:id="R06fa67554c1d48fb">
        <w:r w:rsidRPr="242CE789" w:rsidR="45E3EAE0">
          <w:rPr>
            <w:rStyle w:val="Hyperlink"/>
            <w:rFonts w:ascii="Times New Roman" w:hAnsi="Times New Roman" w:eastAsia="Times New Roman" w:cs="Times New Roman"/>
            <w:noProof w:val="0"/>
            <w:sz w:val="24"/>
            <w:szCs w:val="24"/>
            <w:lang w:val="lv-LV" w:eastAsia="lv-LV"/>
          </w:rPr>
          <w:t>https://www.ldc.gov.lv/lv/iesniegumu-paraugi-un-aizpildisanas-kartiba</w:t>
        </w:r>
      </w:hyperlink>
      <w:r w:rsidRPr="242CE789" w:rsidR="57924804">
        <w:rPr>
          <w:rFonts w:ascii="Times New Roman" w:hAnsi="Times New Roman" w:eastAsia="Times New Roman" w:cs="Times New Roman"/>
          <w:noProof w:val="0"/>
          <w:sz w:val="24"/>
          <w:szCs w:val="24"/>
          <w:lang w:val="lv-LV" w:eastAsia="lv-LV"/>
        </w:rPr>
        <w:t>,</w:t>
      </w:r>
      <w:r w:rsidRPr="242CE789" w:rsidR="45E3EAE0">
        <w:rPr>
          <w:rFonts w:ascii="Times New Roman" w:hAnsi="Times New Roman" w:eastAsia="Times New Roman" w:cs="Times New Roman"/>
          <w:noProof w:val="0"/>
          <w:sz w:val="24"/>
          <w:szCs w:val="24"/>
          <w:lang w:val="lv-LV" w:eastAsia="lv-LV"/>
        </w:rPr>
        <w:t xml:space="preserve"> L</w:t>
      </w:r>
      <w:r w:rsidRPr="242CE789" w:rsidR="54DC1267">
        <w:rPr>
          <w:rFonts w:ascii="Times New Roman" w:hAnsi="Times New Roman" w:eastAsia="Times New Roman" w:cs="Times New Roman"/>
          <w:noProof w:val="0"/>
          <w:sz w:val="24"/>
          <w:szCs w:val="24"/>
          <w:lang w:val="lv-LV" w:eastAsia="lv-LV"/>
        </w:rPr>
        <w:t xml:space="preserve">DC </w:t>
      </w:r>
      <w:r w:rsidRPr="242CE789" w:rsidR="45E3EAE0">
        <w:rPr>
          <w:rFonts w:ascii="Times New Roman" w:hAnsi="Times New Roman" w:eastAsia="Times New Roman" w:cs="Times New Roman"/>
          <w:noProof w:val="0"/>
          <w:sz w:val="24"/>
          <w:szCs w:val="24"/>
          <w:lang w:val="lv-LV" w:eastAsia="lv-LV"/>
        </w:rPr>
        <w:t xml:space="preserve">tīmekļa vietnē </w:t>
      </w:r>
      <w:r w:rsidRPr="242CE789" w:rsidR="783FD56B">
        <w:rPr>
          <w:rFonts w:ascii="Times New Roman" w:hAnsi="Times New Roman" w:eastAsia="Times New Roman" w:cs="Times New Roman"/>
          <w:noProof w:val="0"/>
          <w:sz w:val="24"/>
          <w:szCs w:val="24"/>
          <w:lang w:val="lv-LV" w:eastAsia="lv-LV"/>
        </w:rPr>
        <w:t>jāielejupielādē trīs iesniegu</w:t>
      </w:r>
      <w:r w:rsidRPr="242CE789" w:rsidR="41CC607D">
        <w:rPr>
          <w:rFonts w:ascii="Times New Roman" w:hAnsi="Times New Roman" w:eastAsia="Times New Roman" w:cs="Times New Roman"/>
          <w:noProof w:val="0"/>
          <w:sz w:val="24"/>
          <w:szCs w:val="24"/>
          <w:lang w:val="lv-LV" w:eastAsia="lv-LV"/>
        </w:rPr>
        <w:t xml:space="preserve">mi - </w:t>
      </w:r>
      <w:r w:rsidRPr="242CE789" w:rsidR="41CC607D">
        <w:rPr>
          <w:rFonts w:ascii="Times New Roman" w:hAnsi="Times New Roman" w:eastAsia="Times New Roman" w:cs="Times New Roman"/>
          <w:noProof w:val="0"/>
          <w:color w:val="000000" w:themeColor="text1" w:themeTint="FF" w:themeShade="FF"/>
          <w:sz w:val="24"/>
          <w:szCs w:val="24"/>
          <w:lang w:val="lv-LV" w:eastAsia="lv-LV"/>
        </w:rPr>
        <w:t>iesniegumu par ganāmpulka reģistrēšanu (Nr. 4) un iesniegumu novietnes (objekta) reģistrēšanai (Nr. 5) un Iesniegumu pārskatam par citām sugām (Nr. 7.2).</w:t>
      </w:r>
    </w:p>
    <w:p w:rsidR="0012728C" w:rsidP="242CE789" w:rsidRDefault="0012728C" w14:paraId="4CF3F912" w14:textId="1EFC7517">
      <w:pPr>
        <w:pStyle w:val="Normal"/>
        <w:bidi w:val="0"/>
        <w:spacing w:before="0" w:beforeAutospacing="off" w:after="0" w:afterAutospacing="off" w:line="240" w:lineRule="auto"/>
        <w:ind w:left="0" w:right="0"/>
        <w:jc w:val="both"/>
        <w:rPr>
          <w:rFonts w:ascii="Times New Roman" w:hAnsi="Times New Roman" w:eastAsia="Times New Roman" w:cs="Times New Roman"/>
          <w:noProof w:val="0"/>
          <w:color w:val="000000" w:themeColor="text1" w:themeTint="FF" w:themeShade="FF"/>
          <w:sz w:val="24"/>
          <w:szCs w:val="24"/>
          <w:lang w:val="lv-LV" w:eastAsia="lv-LV"/>
        </w:rPr>
      </w:pPr>
    </w:p>
    <w:p w:rsidR="0012728C" w:rsidP="242CE789" w:rsidRDefault="0012728C" w14:paraId="7931B1C9" w14:textId="08A8A664">
      <w:pPr>
        <w:pStyle w:val="Normal"/>
        <w:bidi w:val="0"/>
        <w:spacing w:before="0" w:beforeAutospacing="off" w:after="0" w:afterAutospacing="off" w:line="240" w:lineRule="auto"/>
        <w:ind w:left="0" w:right="0"/>
        <w:jc w:val="both"/>
        <w:rPr>
          <w:rFonts w:ascii="Times New Roman" w:hAnsi="Times New Roman" w:eastAsia="Times New Roman" w:cs="Times New Roman"/>
          <w:noProof w:val="0"/>
          <w:color w:val="000000" w:themeColor="text1" w:themeTint="FF" w:themeShade="FF"/>
          <w:sz w:val="24"/>
          <w:szCs w:val="24"/>
          <w:lang w:val="lv-LV" w:eastAsia="lv-LV"/>
        </w:rPr>
      </w:pPr>
      <w:r w:rsidRPr="242CE789" w:rsidR="41CC607D">
        <w:rPr>
          <w:rFonts w:ascii="Times New Roman" w:hAnsi="Times New Roman" w:eastAsia="Times New Roman" w:cs="Times New Roman"/>
          <w:noProof w:val="0"/>
          <w:color w:val="000000" w:themeColor="text1" w:themeTint="FF" w:themeShade="FF"/>
          <w:sz w:val="24"/>
          <w:szCs w:val="24"/>
          <w:lang w:val="lv-LV" w:eastAsia="lv-LV"/>
        </w:rPr>
        <w:t xml:space="preserve">Otrkārt, iesniegumi jāaizpilda un līdz 15. maijam (ieskaitot) </w:t>
      </w:r>
      <w:r w:rsidRPr="242CE789" w:rsidR="41CC607D">
        <w:rPr>
          <w:rFonts w:ascii="Times New Roman" w:hAnsi="Times New Roman" w:eastAsia="Times New Roman" w:cs="Times New Roman"/>
          <w:noProof w:val="0"/>
          <w:color w:val="000000" w:themeColor="text1" w:themeTint="FF" w:themeShade="FF"/>
          <w:sz w:val="24"/>
          <w:szCs w:val="24"/>
          <w:lang w:val="lv-LV" w:eastAsia="lv-LV"/>
        </w:rPr>
        <w:t>jānosūta</w:t>
      </w:r>
      <w:r w:rsidRPr="242CE789" w:rsidR="41CC607D">
        <w:rPr>
          <w:rFonts w:ascii="Times New Roman" w:hAnsi="Times New Roman" w:eastAsia="Times New Roman" w:cs="Times New Roman"/>
          <w:noProof w:val="0"/>
          <w:color w:val="000000" w:themeColor="text1" w:themeTint="FF" w:themeShade="FF"/>
          <w:sz w:val="24"/>
          <w:szCs w:val="24"/>
          <w:lang w:val="lv-LV" w:eastAsia="lv-LV"/>
        </w:rPr>
        <w:t xml:space="preserve"> uz info@poultry.lv. Pēc iesniegumu saņemšanas, trīs dienās L</w:t>
      </w:r>
      <w:r w:rsidRPr="242CE789" w:rsidR="4BD7E45B">
        <w:rPr>
          <w:rFonts w:ascii="Times New Roman" w:hAnsi="Times New Roman" w:eastAsia="Times New Roman" w:cs="Times New Roman"/>
          <w:noProof w:val="0"/>
          <w:color w:val="000000" w:themeColor="text1" w:themeTint="FF" w:themeShade="FF"/>
          <w:sz w:val="24"/>
          <w:szCs w:val="24"/>
          <w:lang w:val="lv-LV" w:eastAsia="lv-LV"/>
        </w:rPr>
        <w:t xml:space="preserve">DC </w:t>
      </w:r>
      <w:r w:rsidRPr="242CE789" w:rsidR="3AEC67FF">
        <w:rPr>
          <w:rFonts w:ascii="Times New Roman" w:hAnsi="Times New Roman" w:eastAsia="Times New Roman" w:cs="Times New Roman"/>
          <w:noProof w:val="0"/>
          <w:color w:val="000000" w:themeColor="text1" w:themeTint="FF" w:themeShade="FF"/>
          <w:sz w:val="24"/>
          <w:szCs w:val="24"/>
          <w:lang w:val="lv-LV" w:eastAsia="lv-LV"/>
        </w:rPr>
        <w:t>r</w:t>
      </w:r>
      <w:r w:rsidRPr="242CE789" w:rsidR="41CC607D">
        <w:rPr>
          <w:rFonts w:ascii="Times New Roman" w:hAnsi="Times New Roman" w:eastAsia="Times New Roman" w:cs="Times New Roman"/>
          <w:noProof w:val="0"/>
          <w:color w:val="000000" w:themeColor="text1" w:themeTint="FF" w:themeShade="FF"/>
          <w:sz w:val="24"/>
          <w:szCs w:val="24"/>
          <w:lang w:val="lv-LV" w:eastAsia="lv-LV"/>
        </w:rPr>
        <w:t>eģistrēs</w:t>
      </w:r>
      <w:r w:rsidRPr="242CE789" w:rsidR="41CC607D">
        <w:rPr>
          <w:rFonts w:ascii="Times New Roman" w:hAnsi="Times New Roman" w:eastAsia="Times New Roman" w:cs="Times New Roman"/>
          <w:noProof w:val="0"/>
          <w:color w:val="000000" w:themeColor="text1" w:themeTint="FF" w:themeShade="FF"/>
          <w:sz w:val="24"/>
          <w:szCs w:val="24"/>
          <w:lang w:val="lv-LV" w:eastAsia="lv-LV"/>
        </w:rPr>
        <w:t xml:space="preserve"> novietni un ganāmpulku.</w:t>
      </w:r>
    </w:p>
    <w:p w:rsidR="0012728C" w:rsidP="242CE789" w:rsidRDefault="0012728C" w14:paraId="6306A0D4" w14:textId="1285E32F">
      <w:pPr>
        <w:pStyle w:val="Normal"/>
        <w:bidi w:val="0"/>
        <w:spacing w:before="0" w:beforeAutospacing="off" w:after="0" w:afterAutospacing="off" w:line="240" w:lineRule="auto"/>
        <w:ind w:left="0" w:right="0"/>
        <w:jc w:val="both"/>
        <w:rPr>
          <w:rFonts w:ascii="Times New Roman" w:hAnsi="Times New Roman" w:eastAsia="Times New Roman" w:cs="Times New Roman"/>
          <w:noProof w:val="0"/>
          <w:color w:val="000000" w:themeColor="text1" w:themeTint="FF" w:themeShade="FF"/>
          <w:sz w:val="24"/>
          <w:szCs w:val="24"/>
          <w:lang w:val="lv-LV" w:eastAsia="lv-LV"/>
        </w:rPr>
      </w:pPr>
    </w:p>
    <w:p w:rsidR="0012728C" w:rsidP="242CE789" w:rsidRDefault="0012728C" w14:paraId="076A07B4" w14:textId="0D20108A">
      <w:pPr>
        <w:pStyle w:val="Normal"/>
        <w:bidi w:val="0"/>
        <w:spacing w:before="0" w:beforeAutospacing="off" w:after="0" w:afterAutospacing="off" w:line="240" w:lineRule="auto"/>
        <w:ind w:left="0" w:right="0"/>
        <w:jc w:val="both"/>
        <w:rPr>
          <w:rFonts w:ascii="Times New Roman" w:hAnsi="Times New Roman" w:eastAsia="Times New Roman" w:cs="Times New Roman"/>
          <w:noProof w:val="0"/>
          <w:color w:val="000000" w:themeColor="text1" w:themeTint="FF" w:themeShade="FF"/>
          <w:sz w:val="24"/>
          <w:szCs w:val="24"/>
          <w:lang w:val="lv-LV" w:eastAsia="lv-LV"/>
        </w:rPr>
      </w:pPr>
      <w:r w:rsidRPr="242CE789" w:rsidR="254C0864">
        <w:rPr>
          <w:rFonts w:ascii="Times New Roman" w:hAnsi="Times New Roman" w:eastAsia="Times New Roman" w:cs="Times New Roman"/>
          <w:noProof w:val="0"/>
          <w:color w:val="000000" w:themeColor="text1" w:themeTint="FF" w:themeShade="FF"/>
          <w:sz w:val="24"/>
          <w:szCs w:val="24"/>
          <w:lang w:val="lv-LV" w:eastAsia="lv-LV"/>
        </w:rPr>
        <w:t xml:space="preserve">Treškārt, kad </w:t>
      </w:r>
      <w:r w:rsidRPr="242CE789" w:rsidR="480C01EE">
        <w:rPr>
          <w:rFonts w:ascii="Times New Roman" w:hAnsi="Times New Roman" w:eastAsia="Times New Roman" w:cs="Times New Roman"/>
          <w:noProof w:val="0"/>
          <w:color w:val="000000" w:themeColor="text1" w:themeTint="FF" w:themeShade="FF"/>
          <w:sz w:val="24"/>
          <w:szCs w:val="24"/>
          <w:lang w:val="lv-LV" w:eastAsia="lv-LV"/>
        </w:rPr>
        <w:t xml:space="preserve">LDC būs piereģistrējis, saimniecība saņems apstiprinājumu e-pastā. Tajā būs arī norādīta informācija par </w:t>
      </w:r>
      <w:r w:rsidRPr="242CE789" w:rsidR="480C01EE">
        <w:rPr>
          <w:rFonts w:ascii="Times New Roman" w:hAnsi="Times New Roman" w:eastAsia="Times New Roman" w:cs="Times New Roman"/>
          <w:noProof w:val="0"/>
          <w:color w:val="000000" w:themeColor="text1" w:themeTint="FF" w:themeShade="FF"/>
          <w:sz w:val="24"/>
          <w:szCs w:val="24"/>
          <w:lang w:val="lv-LV" w:eastAsia="lv-LV"/>
        </w:rPr>
        <w:t>biodrošības</w:t>
      </w:r>
      <w:r w:rsidRPr="242CE789" w:rsidR="480C01EE">
        <w:rPr>
          <w:rFonts w:ascii="Times New Roman" w:hAnsi="Times New Roman" w:eastAsia="Times New Roman" w:cs="Times New Roman"/>
          <w:noProof w:val="0"/>
          <w:color w:val="000000" w:themeColor="text1" w:themeTint="FF" w:themeShade="FF"/>
          <w:sz w:val="24"/>
          <w:szCs w:val="24"/>
          <w:lang w:val="lv-LV" w:eastAsia="lv-LV"/>
        </w:rPr>
        <w:t xml:space="preserve"> </w:t>
      </w:r>
      <w:r w:rsidRPr="242CE789" w:rsidR="480C01EE">
        <w:rPr>
          <w:rFonts w:ascii="Times New Roman" w:hAnsi="Times New Roman" w:eastAsia="Times New Roman" w:cs="Times New Roman"/>
          <w:noProof w:val="0"/>
          <w:color w:val="000000" w:themeColor="text1" w:themeTint="FF" w:themeShade="FF"/>
          <w:sz w:val="24"/>
          <w:szCs w:val="24"/>
          <w:lang w:val="lv-LV" w:eastAsia="lv-LV"/>
        </w:rPr>
        <w:t>pamatkomplekta</w:t>
      </w:r>
      <w:r w:rsidRPr="242CE789" w:rsidR="480C01EE">
        <w:rPr>
          <w:rFonts w:ascii="Times New Roman" w:hAnsi="Times New Roman" w:eastAsia="Times New Roman" w:cs="Times New Roman"/>
          <w:noProof w:val="0"/>
          <w:color w:val="000000" w:themeColor="text1" w:themeTint="FF" w:themeShade="FF"/>
          <w:sz w:val="24"/>
          <w:szCs w:val="24"/>
          <w:lang w:val="lv-LV" w:eastAsia="lv-LV"/>
        </w:rPr>
        <w:t xml:space="preserve"> saņemšanas laiku savā tuvākajā Pā</w:t>
      </w:r>
      <w:r w:rsidRPr="242CE789" w:rsidR="0256CC97">
        <w:rPr>
          <w:rFonts w:ascii="Times New Roman" w:hAnsi="Times New Roman" w:eastAsia="Times New Roman" w:cs="Times New Roman"/>
          <w:noProof w:val="0"/>
          <w:color w:val="000000" w:themeColor="text1" w:themeTint="FF" w:themeShade="FF"/>
          <w:sz w:val="24"/>
          <w:szCs w:val="24"/>
          <w:lang w:val="lv-LV" w:eastAsia="lv-LV"/>
        </w:rPr>
        <w:t xml:space="preserve">rtikas un veterinārā dienesta </w:t>
      </w:r>
      <w:r w:rsidRPr="242CE789" w:rsidR="480C01EE">
        <w:rPr>
          <w:rFonts w:ascii="Times New Roman" w:hAnsi="Times New Roman" w:eastAsia="Times New Roman" w:cs="Times New Roman"/>
          <w:noProof w:val="0"/>
          <w:color w:val="000000" w:themeColor="text1" w:themeTint="FF" w:themeShade="FF"/>
          <w:sz w:val="24"/>
          <w:szCs w:val="24"/>
          <w:lang w:val="lv-LV" w:eastAsia="lv-LV"/>
        </w:rPr>
        <w:t>pārvaldē</w:t>
      </w:r>
      <w:r w:rsidRPr="242CE789" w:rsidR="61A93F2F">
        <w:rPr>
          <w:rFonts w:ascii="Times New Roman" w:hAnsi="Times New Roman" w:eastAsia="Times New Roman" w:cs="Times New Roman"/>
          <w:noProof w:val="0"/>
          <w:color w:val="000000" w:themeColor="text1" w:themeTint="FF" w:themeShade="FF"/>
          <w:sz w:val="24"/>
          <w:szCs w:val="24"/>
          <w:lang w:val="lv-LV" w:eastAsia="lv-LV"/>
        </w:rPr>
        <w:t>.</w:t>
      </w:r>
    </w:p>
    <w:p w:rsidR="0012728C" w:rsidP="242CE789" w:rsidRDefault="0012728C" w14:paraId="0A22A2EA" w14:textId="6E750D10">
      <w:pPr>
        <w:pStyle w:val="Normal"/>
        <w:bidi w:val="0"/>
        <w:spacing w:before="0" w:beforeAutospacing="off" w:after="0" w:afterAutospacing="off" w:line="240" w:lineRule="auto"/>
        <w:ind w:left="0" w:right="0"/>
        <w:jc w:val="both"/>
        <w:rPr>
          <w:rFonts w:ascii="Times New Roman" w:hAnsi="Times New Roman" w:eastAsia="Times New Roman" w:cs="Times New Roman"/>
          <w:noProof w:val="0"/>
          <w:color w:val="000000" w:themeColor="text1" w:themeTint="FF" w:themeShade="FF"/>
          <w:sz w:val="24"/>
          <w:szCs w:val="24"/>
          <w:lang w:val="lv-LV" w:eastAsia="lv-LV"/>
        </w:rPr>
      </w:pPr>
    </w:p>
    <w:p w:rsidR="0012728C" w:rsidP="242CE789" w:rsidRDefault="0012728C" w14:paraId="3193C3BB" w14:textId="44C25F5C">
      <w:pPr>
        <w:pStyle w:val="Normal"/>
        <w:bidi w:val="0"/>
        <w:spacing w:before="0" w:beforeAutospacing="off" w:after="0" w:afterAutospacing="off" w:line="240" w:lineRule="auto"/>
        <w:ind w:left="0" w:right="0"/>
        <w:jc w:val="both"/>
        <w:rPr>
          <w:rFonts w:ascii="Times New Roman" w:hAnsi="Times New Roman" w:eastAsia="Times New Roman" w:cs="Times New Roman"/>
          <w:noProof w:val="0"/>
          <w:color w:val="000000" w:themeColor="text1" w:themeTint="FF" w:themeShade="FF"/>
          <w:sz w:val="24"/>
          <w:szCs w:val="24"/>
          <w:lang w:val="lv-LV" w:eastAsia="lv-LV"/>
        </w:rPr>
      </w:pPr>
    </w:p>
    <w:p w:rsidR="0012728C" w:rsidP="242CE789" w:rsidRDefault="0012728C" w14:paraId="5AFDEFA4" w14:textId="4F0211EA">
      <w:pPr>
        <w:pStyle w:val="Normal"/>
        <w:shd w:val="clear" w:color="auto" w:fill="FFFFFF" w:themeFill="background1"/>
        <w:spacing w:before="0" w:beforeAutospacing="off" w:after="0" w:afterAutospacing="off" w:line="240" w:lineRule="auto"/>
        <w:ind w:left="0" w:right="0"/>
        <w:jc w:val="both"/>
        <w:rPr>
          <w:rFonts w:ascii="Times New Roman" w:hAnsi="Times New Roman" w:eastAsia="Times New Roman" w:cs="Times New Roman"/>
          <w:noProof w:val="0"/>
          <w:color w:val="000000" w:themeColor="text1" w:themeTint="FF" w:themeShade="FF"/>
          <w:sz w:val="24"/>
          <w:szCs w:val="24"/>
          <w:lang w:val="lv-LV" w:eastAsia="lv-LV"/>
        </w:rPr>
      </w:pPr>
      <w:r w:rsidRPr="242CE789" w:rsidR="64D56DD4">
        <w:rPr>
          <w:rFonts w:ascii="Times New Roman" w:hAnsi="Times New Roman" w:eastAsia="Times New Roman" w:cs="Times New Roman"/>
          <w:noProof w:val="0"/>
          <w:color w:val="000000" w:themeColor="text1" w:themeTint="FF" w:themeShade="FF"/>
          <w:sz w:val="24"/>
          <w:szCs w:val="24"/>
          <w:lang w:val="lv-LV" w:eastAsia="lv-LV"/>
        </w:rPr>
        <w:t xml:space="preserve">Ja ir nepieciešama palīdzība iesniegumu aizpildīšanā, aicinām sazināties ar LDC zvanot uz tālruņa numuru </w:t>
      </w:r>
      <w:hyperlink r:id="R9b30f0ee97b54599">
        <w:r w:rsidRPr="242CE789" w:rsidR="64D56DD4">
          <w:rPr>
            <w:rFonts w:ascii="Times New Roman" w:hAnsi="Times New Roman" w:eastAsia="Times New Roman" w:cs="Times New Roman"/>
            <w:noProof w:val="0"/>
            <w:color w:val="000000" w:themeColor="text1" w:themeTint="FF" w:themeShade="FF"/>
            <w:sz w:val="24"/>
            <w:szCs w:val="24"/>
            <w:lang w:val="lv-LV" w:eastAsia="lv-LV"/>
          </w:rPr>
          <w:t>67027240</w:t>
        </w:r>
      </w:hyperlink>
      <w:r w:rsidRPr="242CE789" w:rsidR="64D56DD4">
        <w:rPr>
          <w:rFonts w:ascii="Times New Roman" w:hAnsi="Times New Roman" w:eastAsia="Times New Roman" w:cs="Times New Roman"/>
          <w:noProof w:val="0"/>
          <w:color w:val="000000" w:themeColor="text1" w:themeTint="FF" w:themeShade="FF"/>
          <w:sz w:val="24"/>
          <w:szCs w:val="24"/>
          <w:lang w:val="lv-LV" w:eastAsia="lv-LV"/>
        </w:rPr>
        <w:t>.</w:t>
      </w:r>
    </w:p>
    <w:p w:rsidR="0012728C" w:rsidP="242CE789" w:rsidRDefault="0012728C" w14:paraId="507F212E" w14:textId="42699DC8">
      <w:pPr>
        <w:pStyle w:val="Normal"/>
        <w:shd w:val="clear" w:color="auto" w:fill="FFFFFF" w:themeFill="background1"/>
        <w:spacing w:before="0" w:beforeAutospacing="off" w:after="0" w:afterAutospacing="off" w:line="240" w:lineRule="auto"/>
        <w:ind w:left="0" w:right="0"/>
        <w:jc w:val="both"/>
        <w:rPr>
          <w:rFonts w:ascii="Times New Roman" w:hAnsi="Times New Roman" w:eastAsia="Times New Roman" w:cs="Times New Roman"/>
          <w:noProof w:val="0"/>
          <w:color w:val="000000" w:themeColor="text1" w:themeTint="FF" w:themeShade="FF"/>
          <w:sz w:val="24"/>
          <w:szCs w:val="24"/>
          <w:lang w:val="lv-LV" w:eastAsia="lv-LV"/>
        </w:rPr>
      </w:pPr>
    </w:p>
    <w:p w:rsidR="0012728C" w:rsidP="242CE789" w:rsidRDefault="0012728C" w14:paraId="2F49E954" w14:textId="65DB0110">
      <w:pPr>
        <w:pStyle w:val="Normal"/>
        <w:shd w:val="clear" w:color="auto" w:fill="FFFFFF" w:themeFill="background1"/>
        <w:spacing w:before="0" w:beforeAutospacing="off" w:after="0" w:afterAutospacing="off" w:line="240" w:lineRule="auto"/>
        <w:ind w:left="0" w:right="0"/>
        <w:jc w:val="both"/>
        <w:rPr>
          <w:rFonts w:ascii="Times New Roman" w:hAnsi="Times New Roman" w:eastAsia="Times New Roman" w:cs="Times New Roman"/>
          <w:noProof w:val="0"/>
          <w:color w:val="000000" w:themeColor="text1" w:themeTint="FF" w:themeShade="FF"/>
          <w:sz w:val="24"/>
          <w:szCs w:val="24"/>
          <w:lang w:val="lv-LV" w:eastAsia="lv-LV"/>
        </w:rPr>
      </w:pPr>
      <w:r w:rsidRPr="242CE789" w:rsidR="64D56DD4">
        <w:rPr>
          <w:rFonts w:ascii="Times New Roman" w:hAnsi="Times New Roman" w:eastAsia="Times New Roman" w:cs="Times New Roman"/>
          <w:noProof w:val="0"/>
          <w:color w:val="000000" w:themeColor="text1" w:themeTint="FF" w:themeShade="FF"/>
          <w:sz w:val="24"/>
          <w:szCs w:val="24"/>
          <w:lang w:val="lv-LV" w:eastAsia="lv-LV"/>
        </w:rPr>
        <w:t>Akciju “</w:t>
      </w:r>
      <w:r w:rsidRPr="242CE789" w:rsidR="64D56DD4">
        <w:rPr>
          <w:rFonts w:ascii="Times New Roman" w:hAnsi="Times New Roman" w:eastAsia="Times New Roman" w:cs="Times New Roman"/>
          <w:noProof w:val="0"/>
          <w:color w:val="000000" w:themeColor="text1" w:themeTint="FF" w:themeShade="FF"/>
          <w:sz w:val="24"/>
          <w:szCs w:val="24"/>
          <w:lang w:val="lv-LV" w:eastAsia="lv-LV"/>
        </w:rPr>
        <w:t>Biodrošības</w:t>
      </w:r>
      <w:r w:rsidRPr="242CE789" w:rsidR="64D56DD4">
        <w:rPr>
          <w:rFonts w:ascii="Times New Roman" w:hAnsi="Times New Roman" w:eastAsia="Times New Roman" w:cs="Times New Roman"/>
          <w:noProof w:val="0"/>
          <w:color w:val="000000" w:themeColor="text1" w:themeTint="FF" w:themeShade="FF"/>
          <w:sz w:val="24"/>
          <w:szCs w:val="24"/>
          <w:lang w:val="lv-LV" w:eastAsia="lv-LV"/>
        </w:rPr>
        <w:t xml:space="preserve"> ABC” organizē LAPNA un Latvijas Pu</w:t>
      </w:r>
      <w:r w:rsidRPr="242CE789" w:rsidR="744A971F">
        <w:rPr>
          <w:rFonts w:ascii="Times New Roman" w:hAnsi="Times New Roman" w:eastAsia="Times New Roman" w:cs="Times New Roman"/>
          <w:noProof w:val="0"/>
          <w:color w:val="000000" w:themeColor="text1" w:themeTint="FF" w:themeShade="FF"/>
          <w:sz w:val="24"/>
          <w:szCs w:val="24"/>
          <w:lang w:val="lv-LV" w:eastAsia="lv-LV"/>
        </w:rPr>
        <w:t xml:space="preserve">tnkopības asociācija, </w:t>
      </w:r>
      <w:r w:rsidRPr="242CE789" w:rsidR="744A971F">
        <w:rPr>
          <w:rFonts w:ascii="Times New Roman" w:hAnsi="Times New Roman" w:eastAsia="Times New Roman" w:cs="Times New Roman"/>
          <w:noProof w:val="0"/>
          <w:color w:val="000000" w:themeColor="text1" w:themeTint="FF" w:themeShade="FF"/>
          <w:sz w:val="24"/>
          <w:szCs w:val="24"/>
          <w:lang w:val="lv-LV" w:eastAsia="lv-LV"/>
        </w:rPr>
        <w:t>Zemkpības</w:t>
      </w:r>
      <w:r w:rsidRPr="242CE789" w:rsidR="744A971F">
        <w:rPr>
          <w:rFonts w:ascii="Times New Roman" w:hAnsi="Times New Roman" w:eastAsia="Times New Roman" w:cs="Times New Roman"/>
          <w:noProof w:val="0"/>
          <w:color w:val="000000" w:themeColor="text1" w:themeTint="FF" w:themeShade="FF"/>
          <w:sz w:val="24"/>
          <w:szCs w:val="24"/>
          <w:lang w:val="lv-LV" w:eastAsia="lv-LV"/>
        </w:rPr>
        <w:t xml:space="preserve"> ministrija, Valsts Vides dienests, Pārtikas un veterinārais dienests un LDC.</w:t>
      </w:r>
    </w:p>
    <w:p w:rsidR="0012728C" w:rsidP="242CE789" w:rsidRDefault="0012728C" w14:paraId="48A9ED24" w14:textId="383367CD">
      <w:pPr>
        <w:pStyle w:val="Normal"/>
        <w:bidi w:val="0"/>
        <w:spacing w:before="0" w:beforeAutospacing="off" w:after="0" w:afterAutospacing="off" w:line="240" w:lineRule="auto"/>
        <w:ind w:left="0" w:right="0"/>
        <w:jc w:val="both"/>
        <w:rPr>
          <w:rFonts w:ascii="Times New Roman" w:hAnsi="Times New Roman" w:eastAsia="Times New Roman" w:cs="Times New Roman"/>
          <w:b w:val="0"/>
          <w:bCs w:val="0"/>
          <w:noProof w:val="0"/>
          <w:color w:val="000000" w:themeColor="text1" w:themeTint="FF" w:themeShade="FF"/>
          <w:sz w:val="24"/>
          <w:szCs w:val="24"/>
          <w:lang w:val="lv-LV" w:eastAsia="lv-LV"/>
        </w:rPr>
      </w:pPr>
    </w:p>
    <w:p w:rsidR="0012728C" w:rsidP="242CE789" w:rsidRDefault="0012728C" w14:paraId="599186D6" w14:textId="5A21D589">
      <w:pPr>
        <w:pStyle w:val="Normal"/>
        <w:bidi w:val="0"/>
        <w:spacing w:before="0" w:beforeAutospacing="off" w:after="0" w:afterAutospacing="off" w:line="240" w:lineRule="auto"/>
        <w:ind w:left="0" w:right="0"/>
        <w:jc w:val="both"/>
        <w:rPr>
          <w:rFonts w:ascii="Times New Roman" w:hAnsi="Times New Roman" w:eastAsia="Times New Roman" w:cs="Times New Roman"/>
          <w:noProof w:val="0"/>
          <w:color w:val="222222"/>
          <w:sz w:val="20"/>
          <w:szCs w:val="20"/>
          <w:lang w:val="lv-LV"/>
        </w:rPr>
      </w:pPr>
      <w:r w:rsidRPr="242CE789" w:rsidR="0012728C">
        <w:rPr>
          <w:rFonts w:ascii="Times New Roman" w:hAnsi="Times New Roman" w:eastAsia="Times New Roman" w:cs="Times New Roman"/>
          <w:noProof w:val="0"/>
          <w:color w:val="222222"/>
          <w:sz w:val="20"/>
          <w:szCs w:val="20"/>
          <w:lang w:val="lv-LV"/>
        </w:rPr>
        <w:t>Par LAPNA</w:t>
      </w:r>
    </w:p>
    <w:p w:rsidR="0012728C" w:rsidP="0012728C" w:rsidRDefault="0012728C" w14:paraId="3EEEAB0A" w14:textId="77777777">
      <w:pPr>
        <w:jc w:val="both"/>
        <w:rPr>
          <w:rFonts w:ascii="Times New Roman" w:hAnsi="Times New Roman" w:eastAsia="Times New Roman" w:cs="Times New Roman"/>
          <w:noProof w:val="0"/>
          <w:color w:val="222222"/>
          <w:sz w:val="20"/>
          <w:szCs w:val="20"/>
          <w:lang w:val="lv-LV"/>
        </w:rPr>
      </w:pPr>
      <w:r w:rsidRPr="242CE789" w:rsidR="0012728C">
        <w:rPr>
          <w:rFonts w:ascii="Times New Roman" w:hAnsi="Times New Roman" w:eastAsia="Times New Roman" w:cs="Times New Roman"/>
          <w:noProof w:val="0"/>
          <w:color w:val="222222"/>
          <w:sz w:val="20"/>
          <w:szCs w:val="20"/>
          <w:lang w:val="lv-LV"/>
        </w:rPr>
        <w:t>Latvijas Apvienotā putnkopības nozares asociācija (LAPNA) ir dibināta 2006.gadā un tā apvieno gan lielos uzņēmumus, gan vidējos, gan nelielās saimniecības, kopumā vairāk nekā 50 biedru. LAPNA biedri saražo 95% nozares produkcijas. Tās mērķis ir pārstāvēt Latvijas putnkopības nozares pārstāvjus attiecībās ar Latvijas valsts un Eiropas Savienības institūcijām, kā arī attiecībās ar citiem publisko un privāto tiesību subjektiem, piedalīties putnkopības nozari reglamentējošo tiesību aktu izstrādāšanā un apspriešanā, veicināt labas ražošanas prakses un «</w:t>
      </w:r>
      <w:r w:rsidRPr="242CE789" w:rsidR="0012728C">
        <w:rPr>
          <w:rFonts w:ascii="Times New Roman" w:hAnsi="Times New Roman" w:eastAsia="Times New Roman" w:cs="Times New Roman"/>
          <w:noProof w:val="0"/>
          <w:color w:val="222222"/>
          <w:sz w:val="20"/>
          <w:szCs w:val="20"/>
          <w:lang w:val="lv-LV"/>
        </w:rPr>
        <w:t>Codex</w:t>
      </w:r>
      <w:r w:rsidRPr="242CE789" w:rsidR="0012728C">
        <w:rPr>
          <w:rFonts w:ascii="Times New Roman" w:hAnsi="Times New Roman" w:eastAsia="Times New Roman" w:cs="Times New Roman"/>
          <w:noProof w:val="0"/>
          <w:color w:val="222222"/>
          <w:sz w:val="20"/>
          <w:szCs w:val="20"/>
          <w:lang w:val="lv-LV"/>
        </w:rPr>
        <w:t xml:space="preserve"> </w:t>
      </w:r>
      <w:r w:rsidRPr="242CE789" w:rsidR="0012728C">
        <w:rPr>
          <w:rFonts w:ascii="Times New Roman" w:hAnsi="Times New Roman" w:eastAsia="Times New Roman" w:cs="Times New Roman"/>
          <w:noProof w:val="0"/>
          <w:color w:val="222222"/>
          <w:sz w:val="20"/>
          <w:szCs w:val="20"/>
          <w:lang w:val="lv-LV"/>
        </w:rPr>
        <w:t>Alimentarius</w:t>
      </w:r>
      <w:r w:rsidRPr="242CE789" w:rsidR="0012728C">
        <w:rPr>
          <w:rFonts w:ascii="Times New Roman" w:hAnsi="Times New Roman" w:eastAsia="Times New Roman" w:cs="Times New Roman"/>
          <w:noProof w:val="0"/>
          <w:color w:val="222222"/>
          <w:sz w:val="20"/>
          <w:szCs w:val="20"/>
          <w:lang w:val="lv-LV"/>
        </w:rPr>
        <w:t xml:space="preserve">» ievešanu putnkopības uzņēmumos, sekmēt putnkopības uzņēmumu sadarbību ar pārtikas aprites uzraudzības iestādēm, kā arī veicināt </w:t>
      </w:r>
      <w:r w:rsidRPr="242CE789" w:rsidR="0012728C">
        <w:rPr>
          <w:rFonts w:ascii="Times New Roman" w:hAnsi="Times New Roman" w:eastAsia="Times New Roman" w:cs="Times New Roman"/>
          <w:noProof w:val="0"/>
          <w:color w:val="222222"/>
          <w:sz w:val="20"/>
          <w:szCs w:val="20"/>
          <w:lang w:val="lv-LV"/>
        </w:rPr>
        <w:t>zoonožu</w:t>
      </w:r>
      <w:r w:rsidRPr="242CE789" w:rsidR="0012728C">
        <w:rPr>
          <w:rFonts w:ascii="Times New Roman" w:hAnsi="Times New Roman" w:eastAsia="Times New Roman" w:cs="Times New Roman"/>
          <w:noProof w:val="0"/>
          <w:color w:val="222222"/>
          <w:sz w:val="20"/>
          <w:szCs w:val="20"/>
          <w:lang w:val="lv-LV"/>
        </w:rPr>
        <w:t xml:space="preserve"> un citu infekciju izskaušanu putnkopības uzņēmumos. </w:t>
      </w:r>
    </w:p>
    <w:p w:rsidR="0012728C" w:rsidP="0012728C" w:rsidRDefault="0012728C" w14:paraId="65247CAA" w14:textId="77777777">
      <w:pPr>
        <w:jc w:val="both"/>
        <w:rPr>
          <w:rFonts w:ascii="Times New Roman" w:hAnsi="Times New Roman" w:eastAsia="Times New Roman" w:cs="Times New Roman"/>
          <w:noProof w:val="0"/>
          <w:color w:val="222222"/>
          <w:sz w:val="20"/>
          <w:szCs w:val="20"/>
          <w:lang w:val="lv-LV"/>
        </w:rPr>
      </w:pPr>
      <w:r w:rsidRPr="242CE789" w:rsidR="0012728C">
        <w:rPr>
          <w:rFonts w:ascii="Times New Roman" w:hAnsi="Times New Roman" w:eastAsia="Times New Roman" w:cs="Times New Roman"/>
          <w:noProof w:val="0"/>
          <w:color w:val="222222"/>
          <w:sz w:val="20"/>
          <w:szCs w:val="20"/>
          <w:lang w:val="lv-LV"/>
        </w:rPr>
        <w:t xml:space="preserve"> </w:t>
      </w:r>
    </w:p>
    <w:p w:rsidR="0012728C" w:rsidP="0012728C" w:rsidRDefault="0012728C" w14:paraId="43CF8463" w14:textId="77777777">
      <w:pPr>
        <w:jc w:val="both"/>
        <w:rPr>
          <w:rFonts w:ascii="Times New Roman" w:hAnsi="Times New Roman" w:eastAsia="Times New Roman" w:cs="Times New Roman"/>
          <w:noProof w:val="0"/>
          <w:color w:val="222222"/>
          <w:sz w:val="20"/>
          <w:szCs w:val="20"/>
          <w:lang w:val="lv-LV"/>
        </w:rPr>
      </w:pPr>
      <w:r w:rsidRPr="242CE789" w:rsidR="0012728C">
        <w:rPr>
          <w:rFonts w:ascii="Times New Roman" w:hAnsi="Times New Roman" w:eastAsia="Times New Roman" w:cs="Times New Roman"/>
          <w:noProof w:val="0"/>
          <w:color w:val="222222"/>
          <w:sz w:val="20"/>
          <w:szCs w:val="20"/>
          <w:lang w:val="lv-LV"/>
        </w:rPr>
        <w:t>Papildu informācija plašsaziņas līdzekļu pārstāvjiem:</w:t>
      </w:r>
    </w:p>
    <w:p w:rsidR="0012728C" w:rsidP="0012728C" w:rsidRDefault="0012728C" w14:paraId="0B16A2C2" w14:textId="77777777">
      <w:pPr>
        <w:jc w:val="both"/>
        <w:rPr>
          <w:rFonts w:ascii="Times New Roman" w:hAnsi="Times New Roman" w:eastAsia="Times New Roman" w:cs="Times New Roman"/>
          <w:noProof w:val="0"/>
          <w:color w:val="222222"/>
          <w:sz w:val="20"/>
          <w:szCs w:val="20"/>
          <w:lang w:val="lv-LV"/>
        </w:rPr>
      </w:pPr>
      <w:r w:rsidRPr="242CE789" w:rsidR="0012728C">
        <w:rPr>
          <w:rFonts w:ascii="Times New Roman" w:hAnsi="Times New Roman" w:eastAsia="Times New Roman" w:cs="Times New Roman"/>
          <w:noProof w:val="0"/>
          <w:color w:val="222222"/>
          <w:sz w:val="20"/>
          <w:szCs w:val="20"/>
          <w:lang w:val="lv-LV"/>
        </w:rPr>
        <w:t>Anna Ērliha, LAPNA Izpilddirektore, tel.26147764</w:t>
      </w:r>
    </w:p>
    <w:p w:rsidRPr="0012728C" w:rsidR="00D76F95" w:rsidRDefault="00D76F95" w14:paraId="7C08AA02" w14:textId="674D1B45">
      <w:pPr>
        <w:rPr>
          <w:noProof w:val="0"/>
          <w:lang w:val="lv-LV"/>
        </w:rPr>
      </w:pPr>
    </w:p>
    <w:sectPr w:rsidRPr="0012728C" w:rsidR="00D76F95" w:rsidSect="009756DD">
      <w:pgSz w:w="12240" w:h="15840" w:orient="portrait"/>
      <w:pgMar w:top="85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66999"/>
    <w:multiLevelType w:val="hybridMultilevel"/>
    <w:tmpl w:val="FCEA47CE"/>
    <w:lvl w:ilvl="0">
      <w:start w:val="1"/>
      <w:numFmt w:val="decimal"/>
      <w:lvlText w:val="%1."/>
      <w:lvlJc w:val="left"/>
      <w:pPr>
        <w:ind w:left="720" w:hanging="360"/>
      </w:pPr>
      <w:rPr/>
    </w:lvl>
    <w:lvl w:ilvl="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7A15853"/>
    <w:multiLevelType w:val="hybridMultilevel"/>
    <w:tmpl w:val="6A5244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875882">
    <w:abstractNumId w:val="0"/>
  </w:num>
  <w:num w:numId="2" w16cid:durableId="32986858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681"/>
    <w:rsid w:val="00075010"/>
    <w:rsid w:val="0012728C"/>
    <w:rsid w:val="00290667"/>
    <w:rsid w:val="002D3A17"/>
    <w:rsid w:val="003764BB"/>
    <w:rsid w:val="00565114"/>
    <w:rsid w:val="00655D14"/>
    <w:rsid w:val="006C2DCB"/>
    <w:rsid w:val="006E7026"/>
    <w:rsid w:val="00824A1A"/>
    <w:rsid w:val="008E3922"/>
    <w:rsid w:val="00932D28"/>
    <w:rsid w:val="009756DD"/>
    <w:rsid w:val="009F61BF"/>
    <w:rsid w:val="00AA022F"/>
    <w:rsid w:val="00AA60B8"/>
    <w:rsid w:val="00AD6D1A"/>
    <w:rsid w:val="00AF112F"/>
    <w:rsid w:val="00B16359"/>
    <w:rsid w:val="00BB37C4"/>
    <w:rsid w:val="00C24BDB"/>
    <w:rsid w:val="00C46BF9"/>
    <w:rsid w:val="00D65681"/>
    <w:rsid w:val="00D7471E"/>
    <w:rsid w:val="00D76F95"/>
    <w:rsid w:val="00E26DF4"/>
    <w:rsid w:val="00F1067D"/>
    <w:rsid w:val="00FB6403"/>
    <w:rsid w:val="01D29A75"/>
    <w:rsid w:val="0256CC97"/>
    <w:rsid w:val="06380E82"/>
    <w:rsid w:val="08753290"/>
    <w:rsid w:val="08BF1ADD"/>
    <w:rsid w:val="0A1102F1"/>
    <w:rsid w:val="0A6F4A01"/>
    <w:rsid w:val="0B0B7FA5"/>
    <w:rsid w:val="0B2BF6DD"/>
    <w:rsid w:val="0B481E2F"/>
    <w:rsid w:val="0BACD352"/>
    <w:rsid w:val="0BDC949B"/>
    <w:rsid w:val="0D0E1F53"/>
    <w:rsid w:val="0D11A3B1"/>
    <w:rsid w:val="0D48A3B3"/>
    <w:rsid w:val="0D9EFD3D"/>
    <w:rsid w:val="1224025C"/>
    <w:rsid w:val="155BA31E"/>
    <w:rsid w:val="1572955F"/>
    <w:rsid w:val="16AF1D76"/>
    <w:rsid w:val="16F7737F"/>
    <w:rsid w:val="1AE1B927"/>
    <w:rsid w:val="1BCAE4A2"/>
    <w:rsid w:val="1E97A923"/>
    <w:rsid w:val="1F004F48"/>
    <w:rsid w:val="1F46FC32"/>
    <w:rsid w:val="20F02660"/>
    <w:rsid w:val="230341C2"/>
    <w:rsid w:val="242CE789"/>
    <w:rsid w:val="254C0864"/>
    <w:rsid w:val="259C668A"/>
    <w:rsid w:val="294E931D"/>
    <w:rsid w:val="297CB0BF"/>
    <w:rsid w:val="2DFDD1F9"/>
    <w:rsid w:val="2EADCCED"/>
    <w:rsid w:val="324CA2D0"/>
    <w:rsid w:val="3AEC67FF"/>
    <w:rsid w:val="3B0B146C"/>
    <w:rsid w:val="3B2F1128"/>
    <w:rsid w:val="3BE3BB43"/>
    <w:rsid w:val="3C30B607"/>
    <w:rsid w:val="3D345A63"/>
    <w:rsid w:val="3F7BC756"/>
    <w:rsid w:val="4171AAD0"/>
    <w:rsid w:val="41CC607D"/>
    <w:rsid w:val="42868C46"/>
    <w:rsid w:val="42EE462C"/>
    <w:rsid w:val="454FBF2F"/>
    <w:rsid w:val="45E3EAE0"/>
    <w:rsid w:val="47C2C58F"/>
    <w:rsid w:val="480C01EE"/>
    <w:rsid w:val="490E8C5F"/>
    <w:rsid w:val="49456D93"/>
    <w:rsid w:val="4BD7E45B"/>
    <w:rsid w:val="4C7D0E55"/>
    <w:rsid w:val="4E20CC3C"/>
    <w:rsid w:val="4FBC9C9D"/>
    <w:rsid w:val="4FDE84C6"/>
    <w:rsid w:val="51507F78"/>
    <w:rsid w:val="52F43D5F"/>
    <w:rsid w:val="5343BB27"/>
    <w:rsid w:val="54DC1267"/>
    <w:rsid w:val="562BDE21"/>
    <w:rsid w:val="57924804"/>
    <w:rsid w:val="585D2A65"/>
    <w:rsid w:val="59C2BE59"/>
    <w:rsid w:val="5B4ECD0C"/>
    <w:rsid w:val="5EE4D078"/>
    <w:rsid w:val="5EEA9B1A"/>
    <w:rsid w:val="61A93F2F"/>
    <w:rsid w:val="63AE8453"/>
    <w:rsid w:val="63E4FBBF"/>
    <w:rsid w:val="64D56DD4"/>
    <w:rsid w:val="66996D39"/>
    <w:rsid w:val="68F61EF8"/>
    <w:rsid w:val="6A29C266"/>
    <w:rsid w:val="6B6CDE5C"/>
    <w:rsid w:val="6C724F63"/>
    <w:rsid w:val="6D610AAE"/>
    <w:rsid w:val="6D8BDE05"/>
    <w:rsid w:val="6DE53CD0"/>
    <w:rsid w:val="6F9E7E08"/>
    <w:rsid w:val="733E5866"/>
    <w:rsid w:val="73FB1F89"/>
    <w:rsid w:val="744A971F"/>
    <w:rsid w:val="780764C5"/>
    <w:rsid w:val="783FD56B"/>
    <w:rsid w:val="788F2963"/>
    <w:rsid w:val="78CE90AC"/>
    <w:rsid w:val="793A0095"/>
    <w:rsid w:val="7A140783"/>
    <w:rsid w:val="7BED0911"/>
    <w:rsid w:val="7D88D972"/>
    <w:rsid w:val="7DA201CF"/>
    <w:rsid w:val="7F1C64D7"/>
    <w:rsid w:val="7FB46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6C90"/>
  <w15:chartTrackingRefBased/>
  <w15:docId w15:val="{A682ACF4-7C7E-4A67-85C7-BAF582DB4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xcontentpasted0" w:customStyle="1">
    <w:name w:val="x_contentpasted0"/>
    <w:basedOn w:val="DefaultParagraphFont"/>
    <w:rsid w:val="00D76F95"/>
  </w:style>
  <w:style w:type="character" w:styleId="xcontentpasted1" w:customStyle="1">
    <w:name w:val="x_contentpasted1"/>
    <w:basedOn w:val="DefaultParagraphFont"/>
    <w:rsid w:val="00D76F95"/>
  </w:style>
  <w:style w:type="character" w:styleId="Hyperlink">
    <w:name w:val="Hyperlink"/>
    <w:basedOn w:val="DefaultParagraphFont"/>
    <w:uiPriority w:val="99"/>
    <w:unhideWhenUsed/>
    <w:rsid w:val="006E7026"/>
    <w:rPr>
      <w:color w:val="0563C1" w:themeColor="hyperlink"/>
      <w:u w:val="single"/>
    </w:rPr>
  </w:style>
  <w:style w:type="character" w:styleId="UnresolvedMention">
    <w:name w:val="Unresolved Mention"/>
    <w:basedOn w:val="DefaultParagraphFont"/>
    <w:uiPriority w:val="99"/>
    <w:semiHidden/>
    <w:unhideWhenUsed/>
    <w:rsid w:val="006E7026"/>
    <w:rPr>
      <w:color w:val="605E5C"/>
      <w:shd w:val="clear" w:color="auto" w:fill="E1DFDD"/>
    </w:rPr>
  </w:style>
  <w:style w:type="paragraph" w:styleId="ListParagraph">
    <w:name w:val="List Paragraph"/>
    <w:basedOn w:val="Normal"/>
    <w:uiPriority w:val="34"/>
    <w:qFormat/>
    <w:rsid w:val="00D7471E"/>
    <w:pPr>
      <w:ind w:left="720"/>
      <w:contextualSpacing/>
    </w:pPr>
  </w:style>
  <w:style w:type="character" w:styleId="CommentReference">
    <w:name w:val="annotation reference"/>
    <w:basedOn w:val="DefaultParagraphFont"/>
    <w:uiPriority w:val="99"/>
    <w:semiHidden/>
    <w:unhideWhenUsed/>
    <w:rsid w:val="00AA60B8"/>
    <w:rPr>
      <w:sz w:val="16"/>
      <w:szCs w:val="16"/>
    </w:rPr>
  </w:style>
  <w:style w:type="paragraph" w:styleId="CommentText">
    <w:name w:val="annotation text"/>
    <w:basedOn w:val="Normal"/>
    <w:link w:val="CommentTextChar"/>
    <w:uiPriority w:val="99"/>
    <w:unhideWhenUsed/>
    <w:rsid w:val="00AA60B8"/>
    <w:pPr>
      <w:spacing w:line="240" w:lineRule="auto"/>
    </w:pPr>
    <w:rPr>
      <w:sz w:val="20"/>
      <w:szCs w:val="20"/>
    </w:rPr>
  </w:style>
  <w:style w:type="character" w:styleId="CommentTextChar" w:customStyle="1">
    <w:name w:val="Comment Text Char"/>
    <w:basedOn w:val="DefaultParagraphFont"/>
    <w:link w:val="CommentText"/>
    <w:uiPriority w:val="99"/>
    <w:rsid w:val="00AA60B8"/>
    <w:rPr>
      <w:sz w:val="20"/>
      <w:szCs w:val="20"/>
    </w:rPr>
  </w:style>
  <w:style w:type="paragraph" w:styleId="CommentSubject">
    <w:name w:val="annotation subject"/>
    <w:basedOn w:val="CommentText"/>
    <w:next w:val="CommentText"/>
    <w:link w:val="CommentSubjectChar"/>
    <w:uiPriority w:val="99"/>
    <w:semiHidden/>
    <w:unhideWhenUsed/>
    <w:rsid w:val="00AA60B8"/>
    <w:rPr>
      <w:b/>
      <w:bCs/>
    </w:rPr>
  </w:style>
  <w:style w:type="character" w:styleId="CommentSubjectChar" w:customStyle="1">
    <w:name w:val="Comment Subject Char"/>
    <w:basedOn w:val="CommentTextChar"/>
    <w:link w:val="CommentSubject"/>
    <w:uiPriority w:val="99"/>
    <w:semiHidden/>
    <w:rsid w:val="00AA60B8"/>
    <w:rPr>
      <w:b/>
      <w:bCs/>
      <w:sz w:val="20"/>
      <w:szCs w:val="20"/>
    </w:rPr>
  </w:style>
  <w:style w:type="paragraph" w:styleId="xmsonormal" w:customStyle="1">
    <w:name w:val="x_msonormal"/>
    <w:basedOn w:val="Normal"/>
    <w:rsid w:val="00824A1A"/>
    <w:pPr>
      <w:spacing w:before="100" w:beforeAutospacing="1" w:after="100" w:afterAutospacing="1" w:line="240" w:lineRule="auto"/>
    </w:pPr>
    <w:rPr>
      <w:rFonts w:ascii="Times New Roman" w:hAnsi="Times New Roman" w:eastAsia="Times New Roman" w:cs="Times New Roman"/>
      <w:kern w:val="0"/>
      <w:sz w:val="24"/>
      <w:szCs w:val="24"/>
      <w:lang w:val="lv-LV" w:eastAsia="lv-LV"/>
      <w14:ligatures w14:val="none"/>
    </w:rPr>
  </w:style>
  <w:style w:type="character" w:styleId="FollowedHyperlink">
    <w:name w:val="FollowedHyperlink"/>
    <w:basedOn w:val="DefaultParagraphFont"/>
    <w:uiPriority w:val="99"/>
    <w:semiHidden/>
    <w:unhideWhenUsed/>
    <w:rsid w:val="002D3A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096952">
      <w:bodyDiv w:val="1"/>
      <w:marLeft w:val="0"/>
      <w:marRight w:val="0"/>
      <w:marTop w:val="0"/>
      <w:marBottom w:val="0"/>
      <w:divBdr>
        <w:top w:val="none" w:sz="0" w:space="0" w:color="auto"/>
        <w:left w:val="none" w:sz="0" w:space="0" w:color="auto"/>
        <w:bottom w:val="none" w:sz="0" w:space="0" w:color="auto"/>
        <w:right w:val="none" w:sz="0" w:space="0" w:color="auto"/>
      </w:divBdr>
      <w:divsChild>
        <w:div w:id="1763643928">
          <w:marLeft w:val="0"/>
          <w:marRight w:val="0"/>
          <w:marTop w:val="0"/>
          <w:marBottom w:val="0"/>
          <w:divBdr>
            <w:top w:val="none" w:sz="0" w:space="0" w:color="auto"/>
            <w:left w:val="none" w:sz="0" w:space="0" w:color="auto"/>
            <w:bottom w:val="none" w:sz="0" w:space="0" w:color="auto"/>
            <w:right w:val="none" w:sz="0" w:space="0" w:color="auto"/>
          </w:divBdr>
        </w:div>
        <w:div w:id="712727516">
          <w:marLeft w:val="0"/>
          <w:marRight w:val="0"/>
          <w:marTop w:val="0"/>
          <w:marBottom w:val="0"/>
          <w:divBdr>
            <w:top w:val="none" w:sz="0" w:space="0" w:color="auto"/>
            <w:left w:val="none" w:sz="0" w:space="0" w:color="auto"/>
            <w:bottom w:val="none" w:sz="0" w:space="0" w:color="auto"/>
            <w:right w:val="none" w:sz="0" w:space="0" w:color="auto"/>
          </w:divBdr>
        </w:div>
        <w:div w:id="716200995">
          <w:marLeft w:val="0"/>
          <w:marRight w:val="0"/>
          <w:marTop w:val="0"/>
          <w:marBottom w:val="0"/>
          <w:divBdr>
            <w:top w:val="none" w:sz="0" w:space="0" w:color="auto"/>
            <w:left w:val="none" w:sz="0" w:space="0" w:color="auto"/>
            <w:bottom w:val="none" w:sz="0" w:space="0" w:color="auto"/>
            <w:right w:val="none" w:sz="0" w:space="0" w:color="auto"/>
          </w:divBdr>
        </w:div>
        <w:div w:id="1582838040">
          <w:marLeft w:val="0"/>
          <w:marRight w:val="0"/>
          <w:marTop w:val="0"/>
          <w:marBottom w:val="0"/>
          <w:divBdr>
            <w:top w:val="none" w:sz="0" w:space="0" w:color="auto"/>
            <w:left w:val="none" w:sz="0" w:space="0" w:color="auto"/>
            <w:bottom w:val="none" w:sz="0" w:space="0" w:color="auto"/>
            <w:right w:val="none" w:sz="0" w:space="0" w:color="auto"/>
          </w:divBdr>
        </w:div>
        <w:div w:id="1930313074">
          <w:marLeft w:val="0"/>
          <w:marRight w:val="0"/>
          <w:marTop w:val="0"/>
          <w:marBottom w:val="0"/>
          <w:divBdr>
            <w:top w:val="none" w:sz="0" w:space="0" w:color="auto"/>
            <w:left w:val="none" w:sz="0" w:space="0" w:color="auto"/>
            <w:bottom w:val="none" w:sz="0" w:space="0" w:color="auto"/>
            <w:right w:val="none" w:sz="0" w:space="0" w:color="auto"/>
          </w:divBdr>
        </w:div>
        <w:div w:id="1645159107">
          <w:marLeft w:val="0"/>
          <w:marRight w:val="0"/>
          <w:marTop w:val="0"/>
          <w:marBottom w:val="0"/>
          <w:divBdr>
            <w:top w:val="none" w:sz="0" w:space="0" w:color="auto"/>
            <w:left w:val="none" w:sz="0" w:space="0" w:color="auto"/>
            <w:bottom w:val="none" w:sz="0" w:space="0" w:color="auto"/>
            <w:right w:val="none" w:sz="0" w:space="0" w:color="auto"/>
          </w:divBdr>
        </w:div>
        <w:div w:id="507185065">
          <w:marLeft w:val="0"/>
          <w:marRight w:val="0"/>
          <w:marTop w:val="0"/>
          <w:marBottom w:val="0"/>
          <w:divBdr>
            <w:top w:val="none" w:sz="0" w:space="0" w:color="auto"/>
            <w:left w:val="none" w:sz="0" w:space="0" w:color="auto"/>
            <w:bottom w:val="none" w:sz="0" w:space="0" w:color="auto"/>
            <w:right w:val="none" w:sz="0" w:space="0" w:color="auto"/>
          </w:divBdr>
        </w:div>
        <w:div w:id="2041082400">
          <w:marLeft w:val="0"/>
          <w:marRight w:val="0"/>
          <w:marTop w:val="0"/>
          <w:marBottom w:val="0"/>
          <w:divBdr>
            <w:top w:val="none" w:sz="0" w:space="0" w:color="auto"/>
            <w:left w:val="none" w:sz="0" w:space="0" w:color="auto"/>
            <w:bottom w:val="none" w:sz="0" w:space="0" w:color="auto"/>
            <w:right w:val="none" w:sz="0" w:space="0" w:color="auto"/>
          </w:divBdr>
        </w:div>
        <w:div w:id="1850678293">
          <w:marLeft w:val="0"/>
          <w:marRight w:val="0"/>
          <w:marTop w:val="0"/>
          <w:marBottom w:val="0"/>
          <w:divBdr>
            <w:top w:val="none" w:sz="0" w:space="0" w:color="auto"/>
            <w:left w:val="none" w:sz="0" w:space="0" w:color="auto"/>
            <w:bottom w:val="none" w:sz="0" w:space="0" w:color="auto"/>
            <w:right w:val="none" w:sz="0" w:space="0" w:color="auto"/>
          </w:divBdr>
        </w:div>
        <w:div w:id="1410275943">
          <w:marLeft w:val="0"/>
          <w:marRight w:val="0"/>
          <w:marTop w:val="0"/>
          <w:marBottom w:val="0"/>
          <w:divBdr>
            <w:top w:val="none" w:sz="0" w:space="0" w:color="auto"/>
            <w:left w:val="none" w:sz="0" w:space="0" w:color="auto"/>
            <w:bottom w:val="none" w:sz="0" w:space="0" w:color="auto"/>
            <w:right w:val="none" w:sz="0" w:space="0" w:color="auto"/>
          </w:divBdr>
        </w:div>
        <w:div w:id="1680354955">
          <w:marLeft w:val="0"/>
          <w:marRight w:val="0"/>
          <w:marTop w:val="0"/>
          <w:marBottom w:val="0"/>
          <w:divBdr>
            <w:top w:val="none" w:sz="0" w:space="0" w:color="auto"/>
            <w:left w:val="none" w:sz="0" w:space="0" w:color="auto"/>
            <w:bottom w:val="none" w:sz="0" w:space="0" w:color="auto"/>
            <w:right w:val="none" w:sz="0" w:space="0" w:color="auto"/>
          </w:divBdr>
        </w:div>
        <w:div w:id="330722834">
          <w:marLeft w:val="0"/>
          <w:marRight w:val="0"/>
          <w:marTop w:val="0"/>
          <w:marBottom w:val="0"/>
          <w:divBdr>
            <w:top w:val="none" w:sz="0" w:space="0" w:color="auto"/>
            <w:left w:val="none" w:sz="0" w:space="0" w:color="auto"/>
            <w:bottom w:val="none" w:sz="0" w:space="0" w:color="auto"/>
            <w:right w:val="none" w:sz="0" w:space="0" w:color="auto"/>
          </w:divBdr>
        </w:div>
        <w:div w:id="1650135669">
          <w:marLeft w:val="0"/>
          <w:marRight w:val="0"/>
          <w:marTop w:val="0"/>
          <w:marBottom w:val="0"/>
          <w:divBdr>
            <w:top w:val="none" w:sz="0" w:space="0" w:color="auto"/>
            <w:left w:val="none" w:sz="0" w:space="0" w:color="auto"/>
            <w:bottom w:val="none" w:sz="0" w:space="0" w:color="auto"/>
            <w:right w:val="none" w:sz="0" w:space="0" w:color="auto"/>
          </w:divBdr>
        </w:div>
        <w:div w:id="634874675">
          <w:marLeft w:val="0"/>
          <w:marRight w:val="0"/>
          <w:marTop w:val="0"/>
          <w:marBottom w:val="0"/>
          <w:divBdr>
            <w:top w:val="none" w:sz="0" w:space="0" w:color="auto"/>
            <w:left w:val="none" w:sz="0" w:space="0" w:color="auto"/>
            <w:bottom w:val="none" w:sz="0" w:space="0" w:color="auto"/>
            <w:right w:val="none" w:sz="0" w:space="0" w:color="auto"/>
          </w:divBdr>
        </w:div>
      </w:divsChild>
    </w:div>
    <w:div w:id="174263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11" /><Relationship Type="http://schemas.openxmlformats.org/officeDocument/2006/relationships/image" Target="media/image1.png"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customXml" Target="../customXml/item3.xml" Id="rId14" /><Relationship Type="http://schemas.openxmlformats.org/officeDocument/2006/relationships/hyperlink" Target="https://www.ldc.gov.lv/lv/iesniegumu-paraugi-un-aizpildisanas-kartiba" TargetMode="External" Id="R06fa67554c1d48fb" /><Relationship Type="http://schemas.openxmlformats.org/officeDocument/2006/relationships/hyperlink" Target="tel:+371%2067027240" TargetMode="External" Id="R9b30f0ee97b5459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1AFED382440746A1629DD6B5BC8DE3" ma:contentTypeVersion="17" ma:contentTypeDescription="Create a new document." ma:contentTypeScope="" ma:versionID="6ed524f2c019ef1fd226c7cde7b29c0a">
  <xsd:schema xmlns:xsd="http://www.w3.org/2001/XMLSchema" xmlns:xs="http://www.w3.org/2001/XMLSchema" xmlns:p="http://schemas.microsoft.com/office/2006/metadata/properties" xmlns:ns2="a722f0e4-1a72-42a2-ae13-136962bf3f5c" xmlns:ns3="b7a92933-29e3-4946-b11d-68d30d9cff24" targetNamespace="http://schemas.microsoft.com/office/2006/metadata/properties" ma:root="true" ma:fieldsID="e98813373a96e65e16e719b00c20c5d0" ns2:_="" ns3:_="">
    <xsd:import namespace="a722f0e4-1a72-42a2-ae13-136962bf3f5c"/>
    <xsd:import namespace="b7a92933-29e3-4946-b11d-68d30d9cff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Datumsunlaik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22f0e4-1a72-42a2-ae13-136962bf3f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Datumsunlaiks" ma:index="21" nillable="true" ma:displayName="Datums un laiks" ma:format="DateTime" ma:internalName="Datumsunlaiks">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cb7a4d9-a5b6-4364-90fc-5f5f362239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a92933-29e3-4946-b11d-68d30d9cff2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1639660-e57c-4fc0-b0b7-b602c9df755f}" ma:internalName="TaxCatchAll" ma:showField="CatchAllData" ma:web="b7a92933-29e3-4946-b11d-68d30d9cff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sunlaiks xmlns="a722f0e4-1a72-42a2-ae13-136962bf3f5c" xsi:nil="true"/>
    <TaxCatchAll xmlns="b7a92933-29e3-4946-b11d-68d30d9cff24" xsi:nil="true"/>
    <lcf76f155ced4ddcb4097134ff3c332f xmlns="a722f0e4-1a72-42a2-ae13-136962bf3f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03ED74-D6B9-4129-9E39-E71E396083AA}"/>
</file>

<file path=customXml/itemProps2.xml><?xml version="1.0" encoding="utf-8"?>
<ds:datastoreItem xmlns:ds="http://schemas.openxmlformats.org/officeDocument/2006/customXml" ds:itemID="{D62A0F0E-7809-4375-ADAF-2ABE6BB393AF}"/>
</file>

<file path=customXml/itemProps3.xml><?xml version="1.0" encoding="utf-8"?>
<ds:datastoreItem xmlns:ds="http://schemas.openxmlformats.org/officeDocument/2006/customXml" ds:itemID="{BA757286-9AD4-4357-B8B7-5B20A8FD60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Anna Ērliha</dc:creator>
  <keywords/>
  <dc:description/>
  <lastModifiedBy>Tija Ezeriņa</lastModifiedBy>
  <revision>18</revision>
  <dcterms:created xsi:type="dcterms:W3CDTF">2023-03-30T14:46:00.0000000Z</dcterms:created>
  <dcterms:modified xsi:type="dcterms:W3CDTF">2023-04-21T07:36:11.6941290Z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0x0101008D1AFED382440746A1629DD6B5BC8DE3</vt:lpwstr>
  </property>
  <property fmtid="{D5CDD505-2E9C-101B-9397-08002B2CF9AE}" pid="3" name="MediaServiceImageTags">
    <vt:lpwstr/>
  </property>
</Properties>
</file>